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F15" w:rsidRPr="00C96E5C" w:rsidRDefault="00571F4C">
      <w:pPr>
        <w:ind w:left="-142"/>
        <w:jc w:val="center"/>
        <w:rPr>
          <w:rFonts w:eastAsia="Arial"/>
          <w:b/>
          <w:lang w:val="uk-UA"/>
        </w:rPr>
      </w:pPr>
      <w:r w:rsidRPr="00571F4C">
        <w:pict>
          <v:rect id="_x0000_s1026" style="position:absolute;left:0;text-align:left;margin-left:-5.8pt;margin-top:8.55pt;width:545.7pt;height:689pt;z-index:251657728;mso-wrap-style:none;v-text-anchor:middle" filled="f" strokeweight=".35mm"/>
        </w:pict>
      </w:r>
    </w:p>
    <w:p w:rsidR="005C7A29" w:rsidRPr="00C96E5C" w:rsidRDefault="00E258B9">
      <w:pPr>
        <w:ind w:left="-142"/>
        <w:jc w:val="center"/>
        <w:rPr>
          <w:lang w:val="uk-UA"/>
        </w:rPr>
      </w:pPr>
      <w:r w:rsidRPr="00C96E5C">
        <w:rPr>
          <w:rFonts w:eastAsia="Arial"/>
          <w:b/>
          <w:lang w:val="uk-UA"/>
        </w:rPr>
        <w:t>Публічне</w:t>
      </w:r>
      <w:r w:rsidR="005C7A29" w:rsidRPr="00C96E5C">
        <w:rPr>
          <w:rFonts w:eastAsia="Arial"/>
          <w:b/>
          <w:lang w:val="uk-UA"/>
        </w:rPr>
        <w:t xml:space="preserve"> </w:t>
      </w:r>
      <w:r w:rsidR="005C7A29" w:rsidRPr="00C96E5C">
        <w:rPr>
          <w:b/>
          <w:lang w:val="uk-UA"/>
        </w:rPr>
        <w:t>акціонерне</w:t>
      </w:r>
      <w:r w:rsidR="005C7A29" w:rsidRPr="00C96E5C">
        <w:rPr>
          <w:rFonts w:eastAsia="Arial"/>
          <w:b/>
          <w:lang w:val="uk-UA"/>
        </w:rPr>
        <w:t xml:space="preserve"> </w:t>
      </w:r>
      <w:r w:rsidR="005C7A29" w:rsidRPr="00C96E5C">
        <w:rPr>
          <w:b/>
          <w:lang w:val="uk-UA"/>
        </w:rPr>
        <w:t>товариство</w:t>
      </w:r>
      <w:r w:rsidR="005C7A29" w:rsidRPr="00C96E5C">
        <w:rPr>
          <w:rFonts w:eastAsia="Arial"/>
          <w:b/>
          <w:lang w:val="uk-UA"/>
        </w:rPr>
        <w:t xml:space="preserve"> </w:t>
      </w:r>
      <w:r w:rsidR="005C7A29" w:rsidRPr="00C96E5C">
        <w:rPr>
          <w:b/>
          <w:lang w:val="uk-UA"/>
        </w:rPr>
        <w:t>"Одеський</w:t>
      </w:r>
      <w:r w:rsidR="005C7A29" w:rsidRPr="00C96E5C">
        <w:rPr>
          <w:rFonts w:eastAsia="Arial"/>
          <w:b/>
          <w:lang w:val="uk-UA"/>
        </w:rPr>
        <w:t xml:space="preserve"> автоскладальний завод</w:t>
      </w:r>
      <w:r w:rsidR="005C7A29" w:rsidRPr="00C96E5C">
        <w:rPr>
          <w:b/>
          <w:lang w:val="uk-UA"/>
        </w:rPr>
        <w:t>"</w:t>
      </w:r>
    </w:p>
    <w:p w:rsidR="00E07F22" w:rsidRPr="00C96E5C" w:rsidRDefault="00E07F22">
      <w:pPr>
        <w:jc w:val="both"/>
        <w:rPr>
          <w:lang w:val="uk-UA"/>
        </w:rPr>
      </w:pPr>
    </w:p>
    <w:p w:rsidR="005C7A29" w:rsidRPr="00C96E5C" w:rsidRDefault="005C7A29">
      <w:pPr>
        <w:jc w:val="both"/>
        <w:rPr>
          <w:lang w:val="uk-UA"/>
        </w:rPr>
      </w:pPr>
      <w:r w:rsidRPr="00C96E5C">
        <w:rPr>
          <w:lang w:val="uk-UA"/>
        </w:rPr>
        <w:t>код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ЄДРПОУ</w:t>
      </w:r>
      <w:r w:rsidRPr="00C96E5C">
        <w:rPr>
          <w:rFonts w:eastAsia="Arial"/>
          <w:lang w:val="uk-UA"/>
        </w:rPr>
        <w:t xml:space="preserve"> 00231604</w:t>
      </w:r>
      <w:r w:rsidRPr="00C96E5C">
        <w:rPr>
          <w:lang w:val="uk-UA"/>
        </w:rPr>
        <w:t>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місцезнаходження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згідно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реєстраційними</w:t>
      </w:r>
      <w:r w:rsidRPr="00C96E5C">
        <w:rPr>
          <w:rFonts w:eastAsia="Arial"/>
          <w:lang w:val="uk-UA"/>
        </w:rPr>
        <w:t xml:space="preserve">  </w:t>
      </w:r>
      <w:r w:rsidRPr="00C96E5C">
        <w:rPr>
          <w:lang w:val="uk-UA"/>
        </w:rPr>
        <w:t>документами:</w:t>
      </w:r>
      <w:r w:rsidRPr="00C96E5C">
        <w:rPr>
          <w:rFonts w:eastAsia="Arial"/>
          <w:lang w:val="uk-UA"/>
        </w:rPr>
        <w:t xml:space="preserve"> 65003 м. </w:t>
      </w:r>
      <w:r w:rsidRPr="00C96E5C">
        <w:rPr>
          <w:lang w:val="uk-UA"/>
        </w:rPr>
        <w:t>Одеса,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вул.</w:t>
      </w:r>
      <w:r w:rsidRPr="00C96E5C">
        <w:rPr>
          <w:rFonts w:eastAsia="Arial"/>
          <w:lang w:val="uk-UA"/>
        </w:rPr>
        <w:t xml:space="preserve"> Отамана Чеп</w:t>
      </w:r>
      <w:r w:rsidRPr="00C96E5C">
        <w:rPr>
          <w:rFonts w:eastAsia="Arial"/>
          <w:lang w:val="uk-UA"/>
        </w:rPr>
        <w:t>і</w:t>
      </w:r>
      <w:r w:rsidRPr="00C96E5C">
        <w:rPr>
          <w:rFonts w:eastAsia="Arial"/>
          <w:lang w:val="uk-UA"/>
        </w:rPr>
        <w:t>ги</w:t>
      </w:r>
      <w:r w:rsidRPr="00C96E5C">
        <w:rPr>
          <w:lang w:val="uk-UA"/>
        </w:rPr>
        <w:t>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б.29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повідомляє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проведення</w:t>
      </w:r>
      <w:r w:rsidRPr="00C96E5C">
        <w:rPr>
          <w:rFonts w:eastAsia="Arial"/>
          <w:lang w:val="uk-UA"/>
        </w:rPr>
        <w:t xml:space="preserve"> річних </w:t>
      </w:r>
      <w:r w:rsidRPr="00C96E5C">
        <w:rPr>
          <w:lang w:val="uk-UA"/>
        </w:rPr>
        <w:t>загальних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зборів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акціонерів,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які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призначені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на</w:t>
      </w:r>
      <w:r w:rsidRPr="00C96E5C">
        <w:rPr>
          <w:rFonts w:eastAsia="Arial"/>
          <w:lang w:val="uk-UA"/>
        </w:rPr>
        <w:t xml:space="preserve"> </w:t>
      </w:r>
      <w:r w:rsidR="00E258B9" w:rsidRPr="00C96E5C">
        <w:rPr>
          <w:rFonts w:eastAsia="Arial"/>
          <w:b/>
          <w:bCs/>
          <w:lang w:val="uk-UA"/>
        </w:rPr>
        <w:t>1</w:t>
      </w:r>
      <w:r w:rsidR="009013D7" w:rsidRPr="00C96E5C">
        <w:rPr>
          <w:rFonts w:eastAsia="Arial"/>
          <w:b/>
          <w:bCs/>
        </w:rPr>
        <w:t>1</w:t>
      </w:r>
      <w:r w:rsidRPr="00C96E5C">
        <w:rPr>
          <w:rFonts w:eastAsia="Arial"/>
          <w:b/>
          <w:bCs/>
          <w:lang w:val="uk-UA"/>
        </w:rPr>
        <w:t xml:space="preserve"> квітня </w:t>
      </w:r>
      <w:r w:rsidR="0020735D" w:rsidRPr="00C96E5C">
        <w:rPr>
          <w:b/>
          <w:bCs/>
          <w:lang w:val="uk-UA"/>
        </w:rPr>
        <w:t>201</w:t>
      </w:r>
      <w:r w:rsidR="009013D7" w:rsidRPr="00C96E5C">
        <w:rPr>
          <w:b/>
          <w:bCs/>
        </w:rPr>
        <w:t>7</w:t>
      </w:r>
      <w:r w:rsidRPr="00C96E5C">
        <w:rPr>
          <w:rFonts w:eastAsia="Arial"/>
          <w:b/>
          <w:bCs/>
          <w:lang w:val="uk-UA"/>
        </w:rPr>
        <w:t xml:space="preserve"> </w:t>
      </w:r>
      <w:r w:rsidRPr="00C96E5C">
        <w:rPr>
          <w:b/>
          <w:bCs/>
          <w:lang w:val="uk-UA"/>
        </w:rPr>
        <w:t>року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об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11.00.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</w:t>
      </w:r>
      <w:r w:rsidRPr="00C96E5C">
        <w:rPr>
          <w:rFonts w:eastAsia="Arial"/>
          <w:lang w:val="uk-UA"/>
        </w:rPr>
        <w:t xml:space="preserve"> адресою</w:t>
      </w:r>
      <w:r w:rsidRPr="00C96E5C">
        <w:rPr>
          <w:lang w:val="uk-UA"/>
        </w:rPr>
        <w:t>:</w:t>
      </w:r>
      <w:r w:rsidRPr="00C96E5C">
        <w:rPr>
          <w:rFonts w:eastAsia="Arial"/>
          <w:lang w:val="uk-UA"/>
        </w:rPr>
        <w:t xml:space="preserve"> м. Одеса, вул. Отамана Чепіги, б.29 </w:t>
      </w:r>
      <w:r w:rsidRPr="00C96E5C">
        <w:rPr>
          <w:rFonts w:eastAsia="Arial"/>
          <w:lang w:val="uk-UA" w:eastAsia="ru-RU"/>
        </w:rPr>
        <w:t>(кімната №1, актова зала).</w:t>
      </w:r>
    </w:p>
    <w:p w:rsidR="005C7A29" w:rsidRPr="00C96E5C" w:rsidRDefault="005C7A29">
      <w:pPr>
        <w:jc w:val="both"/>
        <w:rPr>
          <w:lang w:val="uk-UA"/>
        </w:rPr>
      </w:pPr>
      <w:r w:rsidRPr="00C96E5C">
        <w:rPr>
          <w:lang w:val="uk-UA"/>
        </w:rPr>
        <w:t>Реєстрація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акціонерів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для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участі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загальних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зборах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відбудеться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в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день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та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місцем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проведення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зборів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</w:t>
      </w:r>
      <w:r w:rsidRPr="00C96E5C">
        <w:rPr>
          <w:rFonts w:eastAsia="Arial"/>
          <w:lang w:val="uk-UA"/>
        </w:rPr>
        <w:t xml:space="preserve"> 9</w:t>
      </w:r>
      <w:r w:rsidRPr="00C96E5C">
        <w:rPr>
          <w:lang w:val="uk-UA"/>
        </w:rPr>
        <w:t>.00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10.45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відповідно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переліку</w:t>
      </w:r>
      <w:r w:rsidRPr="00C96E5C">
        <w:rPr>
          <w:rFonts w:eastAsia="Arial"/>
          <w:lang w:val="uk-UA"/>
        </w:rPr>
        <w:t xml:space="preserve">  </w:t>
      </w:r>
      <w:r w:rsidRPr="00C96E5C">
        <w:rPr>
          <w:lang w:val="uk-UA"/>
        </w:rPr>
        <w:t>акціонерів,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які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мають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право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на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участь</w:t>
      </w:r>
      <w:r w:rsidRPr="00C96E5C">
        <w:rPr>
          <w:rFonts w:eastAsia="Arial"/>
          <w:lang w:val="uk-UA"/>
        </w:rPr>
        <w:t xml:space="preserve">  </w:t>
      </w:r>
      <w:r w:rsidRPr="00C96E5C">
        <w:rPr>
          <w:lang w:val="uk-UA"/>
        </w:rPr>
        <w:t>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загальних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зборах,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складеному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станом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на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24.00</w:t>
      </w:r>
      <w:r w:rsidRPr="00C96E5C">
        <w:rPr>
          <w:rFonts w:eastAsia="Arial"/>
          <w:lang w:val="uk-UA"/>
        </w:rPr>
        <w:t xml:space="preserve"> </w:t>
      </w:r>
      <w:r w:rsidR="008270DE" w:rsidRPr="008270DE">
        <w:rPr>
          <w:rFonts w:eastAsia="Arial"/>
          <w:b/>
          <w:bCs/>
        </w:rPr>
        <w:t>05</w:t>
      </w:r>
      <w:r w:rsidRPr="00C96E5C">
        <w:rPr>
          <w:rFonts w:eastAsia="Arial"/>
          <w:b/>
          <w:bCs/>
          <w:lang w:val="uk-UA"/>
        </w:rPr>
        <w:t xml:space="preserve"> квітня </w:t>
      </w:r>
      <w:r w:rsidR="0020735D" w:rsidRPr="00C96E5C">
        <w:rPr>
          <w:b/>
          <w:bCs/>
          <w:lang w:val="uk-UA"/>
        </w:rPr>
        <w:t>201</w:t>
      </w:r>
      <w:r w:rsidR="009013D7" w:rsidRPr="00C96E5C">
        <w:rPr>
          <w:b/>
          <w:bCs/>
        </w:rPr>
        <w:t>7</w:t>
      </w:r>
      <w:r w:rsidRPr="00C96E5C">
        <w:rPr>
          <w:rFonts w:eastAsia="Arial"/>
          <w:b/>
          <w:bCs/>
          <w:lang w:val="uk-UA"/>
        </w:rPr>
        <w:t xml:space="preserve"> </w:t>
      </w:r>
      <w:r w:rsidRPr="00C96E5C">
        <w:rPr>
          <w:b/>
          <w:bCs/>
          <w:lang w:val="uk-UA"/>
        </w:rPr>
        <w:t>року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порядку,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встановленому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законодавством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депозитарну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систему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України.</w:t>
      </w:r>
      <w:r w:rsidRPr="00C96E5C">
        <w:rPr>
          <w:rFonts w:eastAsia="Arial"/>
          <w:lang w:val="uk-UA"/>
        </w:rPr>
        <w:t xml:space="preserve"> </w:t>
      </w:r>
    </w:p>
    <w:p w:rsidR="005C7A29" w:rsidRPr="00C96E5C" w:rsidRDefault="005C7A29" w:rsidP="00AE066E">
      <w:pPr>
        <w:pStyle w:val="ac"/>
        <w:rPr>
          <w:lang w:val="uk-UA"/>
        </w:rPr>
      </w:pPr>
      <w:r w:rsidRPr="00C96E5C">
        <w:rPr>
          <w:lang w:val="uk-UA"/>
        </w:rPr>
        <w:t>Для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реєстрації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учасникам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зборів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необхідно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при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собі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мати: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документ,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що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посвідчує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особу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акціонера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або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його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представн</w:t>
      </w:r>
      <w:r w:rsidRPr="00C96E5C">
        <w:rPr>
          <w:lang w:val="uk-UA"/>
        </w:rPr>
        <w:t>и</w:t>
      </w:r>
      <w:r w:rsidRPr="00C96E5C">
        <w:rPr>
          <w:lang w:val="uk-UA"/>
        </w:rPr>
        <w:t>ка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(паспорт),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представникам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акціонерів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додатково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мати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довіреність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та/або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інший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документ,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що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посвідчує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повноваження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представника,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оформлені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відповідно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до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чинного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законодавства</w:t>
      </w:r>
      <w:r w:rsidRPr="00C96E5C">
        <w:rPr>
          <w:rFonts w:eastAsia="Arial"/>
          <w:lang w:val="uk-UA"/>
        </w:rPr>
        <w:t xml:space="preserve"> </w:t>
      </w:r>
      <w:r w:rsidRPr="00C96E5C">
        <w:rPr>
          <w:lang w:val="uk-UA"/>
        </w:rPr>
        <w:t>України.</w:t>
      </w:r>
    </w:p>
    <w:p w:rsidR="00AE066E" w:rsidRPr="00BC079C" w:rsidRDefault="00AE066E" w:rsidP="00AE066E">
      <w:pPr>
        <w:pStyle w:val="ac"/>
        <w:rPr>
          <w:b/>
          <w:lang w:val="uk-UA" w:eastAsia="ru-RU"/>
        </w:rPr>
      </w:pPr>
      <w:r w:rsidRPr="00EB28E5">
        <w:rPr>
          <w:b/>
          <w:bCs/>
          <w:lang w:eastAsia="ru-RU"/>
        </w:rPr>
        <w:t xml:space="preserve"> </w:t>
      </w:r>
      <w:r w:rsidR="00BC079C">
        <w:rPr>
          <w:b/>
          <w:bCs/>
          <w:lang w:val="uk-UA" w:eastAsia="ru-RU"/>
        </w:rPr>
        <w:t xml:space="preserve">                                                           </w:t>
      </w:r>
      <w:r w:rsidR="008270DE">
        <w:rPr>
          <w:b/>
          <w:bCs/>
          <w:lang w:val="uk-UA" w:eastAsia="ru-RU"/>
        </w:rPr>
        <w:t>Проект</w:t>
      </w:r>
      <w:r w:rsidR="00BC079C">
        <w:rPr>
          <w:b/>
          <w:bCs/>
          <w:lang w:val="uk-UA" w:eastAsia="ru-RU"/>
        </w:rPr>
        <w:t xml:space="preserve">  </w:t>
      </w:r>
      <w:r w:rsidR="008270DE">
        <w:rPr>
          <w:b/>
          <w:bCs/>
          <w:lang w:val="uk-UA" w:eastAsia="ru-RU"/>
        </w:rPr>
        <w:t>порядку</w:t>
      </w:r>
      <w:r w:rsidR="00EB28E5" w:rsidRPr="00BC079C">
        <w:rPr>
          <w:b/>
          <w:bCs/>
          <w:lang w:val="uk-UA" w:eastAsia="ru-RU"/>
        </w:rPr>
        <w:t xml:space="preserve"> </w:t>
      </w:r>
      <w:proofErr w:type="spellStart"/>
      <w:r w:rsidR="00EB28E5" w:rsidRPr="00BC079C">
        <w:rPr>
          <w:b/>
          <w:bCs/>
          <w:lang w:val="uk-UA" w:eastAsia="ru-RU"/>
        </w:rPr>
        <w:t>де</w:t>
      </w:r>
      <w:r w:rsidR="008270DE">
        <w:rPr>
          <w:b/>
          <w:bCs/>
          <w:lang w:val="uk-UA" w:eastAsia="ru-RU"/>
        </w:rPr>
        <w:t>нн</w:t>
      </w:r>
      <w:r w:rsidR="008270DE">
        <w:rPr>
          <w:b/>
          <w:bCs/>
          <w:lang w:val="en-US" w:eastAsia="ru-RU"/>
        </w:rPr>
        <w:t>ого</w:t>
      </w:r>
      <w:proofErr w:type="spellEnd"/>
      <w:r w:rsidR="00EB28E5" w:rsidRPr="00BC079C">
        <w:rPr>
          <w:b/>
          <w:bCs/>
          <w:lang w:val="uk-UA" w:eastAsia="ru-RU"/>
        </w:rPr>
        <w:t>:</w:t>
      </w:r>
    </w:p>
    <w:p w:rsidR="00AE066E" w:rsidRPr="00BC079C" w:rsidRDefault="00EB28E5" w:rsidP="00AE066E">
      <w:pPr>
        <w:pStyle w:val="ac"/>
        <w:rPr>
          <w:b/>
          <w:lang w:val="uk-UA" w:eastAsia="uk-UA"/>
        </w:rPr>
      </w:pPr>
      <w:r w:rsidRPr="00BC079C">
        <w:rPr>
          <w:b/>
          <w:lang w:eastAsia="uk-UA"/>
        </w:rPr>
        <w:t xml:space="preserve">1. </w:t>
      </w:r>
      <w:proofErr w:type="spellStart"/>
      <w:r w:rsidRPr="00BC079C">
        <w:rPr>
          <w:b/>
          <w:lang w:eastAsia="uk-UA"/>
        </w:rPr>
        <w:t>Обрання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членів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лічильної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комісії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чергових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загальних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зборів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Товариства</w:t>
      </w:r>
      <w:proofErr w:type="spellEnd"/>
      <w:r w:rsidRPr="00BC079C">
        <w:rPr>
          <w:b/>
          <w:lang w:eastAsia="uk-UA"/>
        </w:rPr>
        <w:t xml:space="preserve">, </w:t>
      </w:r>
      <w:proofErr w:type="spellStart"/>
      <w:r w:rsidRPr="00BC079C">
        <w:rPr>
          <w:b/>
          <w:lang w:eastAsia="uk-UA"/>
        </w:rPr>
        <w:t>прийняття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proofErr w:type="gramStart"/>
      <w:r w:rsidRPr="00BC079C">
        <w:rPr>
          <w:b/>
          <w:lang w:eastAsia="uk-UA"/>
        </w:rPr>
        <w:t>р</w:t>
      </w:r>
      <w:proofErr w:type="gramEnd"/>
      <w:r w:rsidRPr="00BC079C">
        <w:rPr>
          <w:b/>
          <w:lang w:eastAsia="uk-UA"/>
        </w:rPr>
        <w:t>ішення</w:t>
      </w:r>
      <w:proofErr w:type="spellEnd"/>
      <w:r w:rsidRPr="00BC079C">
        <w:rPr>
          <w:b/>
          <w:lang w:eastAsia="uk-UA"/>
        </w:rPr>
        <w:t xml:space="preserve"> про </w:t>
      </w:r>
      <w:proofErr w:type="spellStart"/>
      <w:r w:rsidRPr="00BC079C">
        <w:rPr>
          <w:b/>
          <w:lang w:eastAsia="uk-UA"/>
        </w:rPr>
        <w:t>припинення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їх</w:t>
      </w:r>
      <w:proofErr w:type="spellEnd"/>
      <w:r w:rsidRPr="00BC079C">
        <w:rPr>
          <w:b/>
          <w:lang w:eastAsia="uk-UA"/>
        </w:rPr>
        <w:t xml:space="preserve"> </w:t>
      </w:r>
      <w:proofErr w:type="spellStart"/>
      <w:r w:rsidRPr="00BC079C">
        <w:rPr>
          <w:b/>
          <w:lang w:eastAsia="uk-UA"/>
        </w:rPr>
        <w:t>повноважень</w:t>
      </w:r>
      <w:proofErr w:type="spellEnd"/>
    </w:p>
    <w:p w:rsidR="00EB28E5" w:rsidRPr="00BC079C" w:rsidRDefault="00EB28E5" w:rsidP="00EB28E5">
      <w:pPr>
        <w:pStyle w:val="ac"/>
        <w:rPr>
          <w:b/>
        </w:rPr>
      </w:pPr>
      <w:r w:rsidRPr="00BC079C">
        <w:rPr>
          <w:b/>
        </w:rPr>
        <w:t xml:space="preserve">2. </w:t>
      </w:r>
      <w:proofErr w:type="spellStart"/>
      <w:r w:rsidRPr="00BC079C">
        <w:rPr>
          <w:b/>
        </w:rPr>
        <w:t>Обрання</w:t>
      </w:r>
      <w:proofErr w:type="spellEnd"/>
      <w:r w:rsidRPr="00BC079C">
        <w:rPr>
          <w:rFonts w:eastAsia="Arial"/>
          <w:b/>
        </w:rPr>
        <w:t xml:space="preserve"> </w:t>
      </w:r>
      <w:proofErr w:type="spellStart"/>
      <w:r w:rsidRPr="00BC079C">
        <w:rPr>
          <w:rFonts w:eastAsia="Arial"/>
          <w:b/>
        </w:rPr>
        <w:t>голови</w:t>
      </w:r>
      <w:proofErr w:type="spellEnd"/>
      <w:r w:rsidRPr="00BC079C">
        <w:rPr>
          <w:rFonts w:eastAsia="Arial"/>
          <w:b/>
        </w:rPr>
        <w:t xml:space="preserve"> та </w:t>
      </w:r>
      <w:r w:rsidRPr="00BC079C">
        <w:rPr>
          <w:b/>
        </w:rPr>
        <w:t>секретаря</w:t>
      </w:r>
      <w:r w:rsidRPr="00BC079C">
        <w:rPr>
          <w:rFonts w:eastAsia="Arial"/>
          <w:b/>
        </w:rPr>
        <w:t xml:space="preserve"> </w:t>
      </w:r>
      <w:proofErr w:type="spellStart"/>
      <w:r w:rsidRPr="00BC079C">
        <w:rPr>
          <w:b/>
        </w:rPr>
        <w:t>зборів</w:t>
      </w:r>
      <w:proofErr w:type="spellEnd"/>
      <w:r w:rsidRPr="00BC079C">
        <w:rPr>
          <w:b/>
        </w:rPr>
        <w:t>,</w:t>
      </w:r>
      <w:r w:rsidRPr="00BC079C">
        <w:rPr>
          <w:rFonts w:eastAsia="Arial"/>
          <w:b/>
        </w:rPr>
        <w:t xml:space="preserve"> </w:t>
      </w:r>
      <w:proofErr w:type="spellStart"/>
      <w:r w:rsidRPr="00BC079C">
        <w:rPr>
          <w:b/>
        </w:rPr>
        <w:t>затвердження</w:t>
      </w:r>
      <w:proofErr w:type="spellEnd"/>
      <w:r w:rsidRPr="00BC079C">
        <w:rPr>
          <w:rFonts w:eastAsia="Arial"/>
          <w:b/>
        </w:rPr>
        <w:t xml:space="preserve"> </w:t>
      </w:r>
      <w:r w:rsidRPr="00BC079C">
        <w:rPr>
          <w:b/>
        </w:rPr>
        <w:t>регламенту</w:t>
      </w:r>
      <w:r w:rsidRPr="00BC079C">
        <w:rPr>
          <w:rFonts w:eastAsia="Arial"/>
          <w:b/>
        </w:rPr>
        <w:t xml:space="preserve"> </w:t>
      </w:r>
      <w:proofErr w:type="spellStart"/>
      <w:r w:rsidRPr="00BC079C">
        <w:rPr>
          <w:b/>
        </w:rPr>
        <w:t>зборі</w:t>
      </w:r>
      <w:proofErr w:type="gramStart"/>
      <w:r w:rsidRPr="00BC079C">
        <w:rPr>
          <w:b/>
        </w:rPr>
        <w:t>в</w:t>
      </w:r>
      <w:proofErr w:type="spellEnd"/>
      <w:proofErr w:type="gramEnd"/>
      <w:r w:rsidRPr="00BC079C">
        <w:rPr>
          <w:b/>
        </w:rPr>
        <w:t>.</w:t>
      </w:r>
    </w:p>
    <w:p w:rsidR="00EB28E5" w:rsidRPr="00BC079C" w:rsidRDefault="00EB28E5" w:rsidP="00EB28E5">
      <w:pPr>
        <w:tabs>
          <w:tab w:val="left" w:pos="360"/>
        </w:tabs>
        <w:jc w:val="both"/>
        <w:rPr>
          <w:b/>
          <w:lang w:val="uk-UA"/>
        </w:rPr>
      </w:pPr>
      <w:r w:rsidRPr="00BC079C">
        <w:rPr>
          <w:b/>
          <w:lang w:val="uk-UA"/>
        </w:rPr>
        <w:t>3.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Розгляд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правління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201</w:t>
      </w:r>
      <w:r w:rsidRPr="00BC079C">
        <w:rPr>
          <w:b/>
        </w:rPr>
        <w:t>6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прийняття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рішення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наслідками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розгляду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правління.</w:t>
      </w:r>
    </w:p>
    <w:p w:rsidR="00EB28E5" w:rsidRPr="00BC079C" w:rsidRDefault="00EB28E5" w:rsidP="00EB28E5">
      <w:pPr>
        <w:tabs>
          <w:tab w:val="left" w:pos="360"/>
        </w:tabs>
        <w:jc w:val="both"/>
        <w:rPr>
          <w:b/>
          <w:lang w:val="uk-UA"/>
        </w:rPr>
      </w:pPr>
      <w:r w:rsidRPr="00BC079C">
        <w:rPr>
          <w:b/>
          <w:lang w:val="uk-UA"/>
        </w:rPr>
        <w:t>4.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Розгляд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наглядової </w:t>
      </w:r>
      <w:r w:rsidRPr="00BC079C">
        <w:rPr>
          <w:b/>
          <w:lang w:val="uk-UA"/>
        </w:rPr>
        <w:t>ради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товариства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201</w:t>
      </w:r>
      <w:r w:rsidRPr="00BC079C">
        <w:rPr>
          <w:b/>
        </w:rPr>
        <w:t>6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прийняття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рішення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наслідками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розгляду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нагл</w:t>
      </w:r>
      <w:r w:rsidRPr="00BC079C">
        <w:rPr>
          <w:rFonts w:eastAsia="Arial"/>
          <w:b/>
          <w:lang w:val="uk-UA"/>
        </w:rPr>
        <w:t>я</w:t>
      </w:r>
      <w:r w:rsidRPr="00BC079C">
        <w:rPr>
          <w:rFonts w:eastAsia="Arial"/>
          <w:b/>
          <w:lang w:val="uk-UA"/>
        </w:rPr>
        <w:t xml:space="preserve">дової </w:t>
      </w:r>
      <w:r w:rsidRPr="00BC079C">
        <w:rPr>
          <w:b/>
          <w:lang w:val="uk-UA"/>
        </w:rPr>
        <w:t>ради.</w:t>
      </w:r>
    </w:p>
    <w:p w:rsidR="00EB28E5" w:rsidRPr="00BC079C" w:rsidRDefault="00EB28E5" w:rsidP="00EB28E5">
      <w:pPr>
        <w:tabs>
          <w:tab w:val="left" w:pos="360"/>
        </w:tabs>
        <w:jc w:val="both"/>
        <w:rPr>
          <w:b/>
          <w:lang w:val="uk-UA"/>
        </w:rPr>
      </w:pPr>
      <w:r w:rsidRPr="00BC079C">
        <w:rPr>
          <w:b/>
          <w:lang w:val="uk-UA"/>
        </w:rPr>
        <w:t>5.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Розгляд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ревізійної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комісії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товариства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2016</w:t>
      </w:r>
      <w:r w:rsidRPr="00BC079C">
        <w:rPr>
          <w:rFonts w:eastAsia="Arial"/>
          <w:b/>
          <w:lang w:val="uk-UA"/>
        </w:rPr>
        <w:t xml:space="preserve">  </w:t>
      </w:r>
      <w:r w:rsidRPr="00BC079C">
        <w:rPr>
          <w:b/>
          <w:lang w:val="uk-UA"/>
        </w:rPr>
        <w:t>р.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прийняття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рішення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наслідками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розгляду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рев</w:t>
      </w:r>
      <w:r w:rsidRPr="00BC079C">
        <w:rPr>
          <w:b/>
          <w:lang w:val="uk-UA"/>
        </w:rPr>
        <w:t>і</w:t>
      </w:r>
      <w:r w:rsidRPr="00BC079C">
        <w:rPr>
          <w:b/>
          <w:lang w:val="uk-UA"/>
        </w:rPr>
        <w:t>зійної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комісії.</w:t>
      </w:r>
    </w:p>
    <w:p w:rsidR="00EB28E5" w:rsidRPr="00BC079C" w:rsidRDefault="00EB28E5" w:rsidP="00EB28E5">
      <w:pPr>
        <w:tabs>
          <w:tab w:val="left" w:pos="360"/>
        </w:tabs>
        <w:jc w:val="both"/>
        <w:rPr>
          <w:rFonts w:eastAsia="Arial"/>
          <w:b/>
          <w:lang w:val="uk-UA"/>
        </w:rPr>
      </w:pPr>
      <w:r w:rsidRPr="00BC079C">
        <w:rPr>
          <w:b/>
          <w:lang w:val="uk-UA"/>
        </w:rPr>
        <w:t>6.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Затвердження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річного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звіту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товариства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201</w:t>
      </w:r>
      <w:r w:rsidRPr="00BC079C">
        <w:rPr>
          <w:b/>
        </w:rPr>
        <w:t>6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р.</w:t>
      </w:r>
    </w:p>
    <w:p w:rsidR="00EB28E5" w:rsidRPr="00BC079C" w:rsidRDefault="00EB28E5" w:rsidP="00EB28E5">
      <w:pPr>
        <w:tabs>
          <w:tab w:val="left" w:pos="360"/>
        </w:tabs>
        <w:jc w:val="both"/>
        <w:rPr>
          <w:b/>
          <w:lang w:val="uk-UA"/>
        </w:rPr>
      </w:pPr>
      <w:r w:rsidRPr="00BC079C">
        <w:rPr>
          <w:rFonts w:eastAsia="Arial"/>
          <w:b/>
          <w:lang w:val="uk-UA"/>
        </w:rPr>
        <w:t>7.</w:t>
      </w:r>
      <w:r w:rsidRPr="00BC079C">
        <w:rPr>
          <w:b/>
          <w:lang w:val="uk-UA"/>
        </w:rPr>
        <w:t>Розподіл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прибутку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і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збитків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товариства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201</w:t>
      </w:r>
      <w:r w:rsidRPr="00BC079C">
        <w:rPr>
          <w:b/>
        </w:rPr>
        <w:t>6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р.,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затвердження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розміру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річних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дивідендів.</w:t>
      </w:r>
    </w:p>
    <w:p w:rsidR="00BC079C" w:rsidRDefault="00BC079C" w:rsidP="00AE066E">
      <w:pPr>
        <w:pStyle w:val="ac"/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             </w:t>
      </w:r>
    </w:p>
    <w:p w:rsidR="00D330C9" w:rsidRPr="00EB28E5" w:rsidRDefault="00BC079C" w:rsidP="00AE066E">
      <w:pPr>
        <w:pStyle w:val="ac"/>
        <w:rPr>
          <w:b/>
          <w:lang w:eastAsia="uk-UA"/>
        </w:rPr>
      </w:pPr>
      <w:r>
        <w:rPr>
          <w:b/>
          <w:lang w:val="uk-UA" w:eastAsia="uk-UA"/>
        </w:rPr>
        <w:t xml:space="preserve">                                  </w:t>
      </w:r>
      <w:proofErr w:type="spellStart"/>
      <w:r w:rsidR="00D330C9" w:rsidRPr="00EB28E5">
        <w:rPr>
          <w:b/>
          <w:lang w:eastAsia="uk-UA"/>
        </w:rPr>
        <w:t>Перелік</w:t>
      </w:r>
      <w:proofErr w:type="spellEnd"/>
      <w:r w:rsidR="00D330C9" w:rsidRPr="00EB28E5">
        <w:rPr>
          <w:b/>
          <w:lang w:eastAsia="uk-UA"/>
        </w:rPr>
        <w:t xml:space="preserve"> </w:t>
      </w:r>
      <w:proofErr w:type="spellStart"/>
      <w:r w:rsidR="00D330C9" w:rsidRPr="00EB28E5">
        <w:rPr>
          <w:b/>
          <w:lang w:eastAsia="uk-UA"/>
        </w:rPr>
        <w:t>питань</w:t>
      </w:r>
      <w:proofErr w:type="spellEnd"/>
      <w:r w:rsidR="00D330C9" w:rsidRPr="00EB28E5">
        <w:rPr>
          <w:b/>
          <w:lang w:eastAsia="uk-UA"/>
        </w:rPr>
        <w:t xml:space="preserve"> порядку денного чергових загальних зборів з проектами </w:t>
      </w:r>
      <w:proofErr w:type="gramStart"/>
      <w:r w:rsidR="00D330C9" w:rsidRPr="00EB28E5">
        <w:rPr>
          <w:b/>
          <w:lang w:eastAsia="uk-UA"/>
        </w:rPr>
        <w:t>р</w:t>
      </w:r>
      <w:proofErr w:type="gramEnd"/>
      <w:r w:rsidR="00D330C9" w:rsidRPr="00EB28E5">
        <w:rPr>
          <w:b/>
          <w:lang w:eastAsia="uk-UA"/>
        </w:rPr>
        <w:t>ішень:</w:t>
      </w:r>
    </w:p>
    <w:p w:rsidR="00D330C9" w:rsidRPr="00C96E5C" w:rsidRDefault="00D330C9" w:rsidP="00D330C9">
      <w:pPr>
        <w:pStyle w:val="ac"/>
      </w:pPr>
      <w:r w:rsidRPr="00C96E5C">
        <w:rPr>
          <w:lang w:eastAsia="uk-UA"/>
        </w:rPr>
        <w:t>1. Обрання членів лічильної комісії чергових загальних зборів Товариства, прийняття рішення про припинення їх повн</w:t>
      </w:r>
      <w:r w:rsidRPr="00C96E5C">
        <w:rPr>
          <w:lang w:eastAsia="uk-UA"/>
        </w:rPr>
        <w:t>о</w:t>
      </w:r>
      <w:r w:rsidRPr="00C96E5C">
        <w:rPr>
          <w:lang w:eastAsia="uk-UA"/>
        </w:rPr>
        <w:t>важень.</w:t>
      </w:r>
    </w:p>
    <w:p w:rsidR="00D330C9" w:rsidRPr="00C96E5C" w:rsidRDefault="00D330C9" w:rsidP="00D330C9">
      <w:pPr>
        <w:pStyle w:val="Bodytext61"/>
        <w:shd w:val="clear" w:color="auto" w:fill="auto"/>
        <w:spacing w:after="0" w:line="276" w:lineRule="exact"/>
        <w:ind w:left="620"/>
        <w:rPr>
          <w:sz w:val="20"/>
          <w:szCs w:val="20"/>
        </w:rPr>
      </w:pPr>
      <w:r w:rsidRPr="00C96E5C">
        <w:rPr>
          <w:sz w:val="20"/>
          <w:szCs w:val="20"/>
          <w:lang w:eastAsia="uk-UA"/>
        </w:rPr>
        <w:t>проект рішення з першого питання порядку денного:</w:t>
      </w:r>
    </w:p>
    <w:p w:rsidR="00AE066E" w:rsidRDefault="00D330C9" w:rsidP="00AE066E">
      <w:pPr>
        <w:pStyle w:val="Bodytext0"/>
        <w:shd w:val="clear" w:color="auto" w:fill="auto"/>
        <w:tabs>
          <w:tab w:val="left" w:pos="1005"/>
          <w:tab w:val="left" w:pos="6096"/>
        </w:tabs>
        <w:spacing w:after="0" w:line="276" w:lineRule="exact"/>
        <w:ind w:right="84" w:firstLine="0"/>
        <w:rPr>
          <w:sz w:val="20"/>
          <w:szCs w:val="20"/>
          <w:lang w:val="uk-UA" w:eastAsia="uk-UA"/>
        </w:rPr>
      </w:pPr>
      <w:r w:rsidRPr="00C96E5C">
        <w:rPr>
          <w:sz w:val="20"/>
          <w:szCs w:val="20"/>
          <w:lang w:eastAsia="uk-UA"/>
        </w:rPr>
        <w:t xml:space="preserve">Обрати </w:t>
      </w:r>
      <w:proofErr w:type="spellStart"/>
      <w:r w:rsidRPr="00C96E5C">
        <w:rPr>
          <w:sz w:val="20"/>
          <w:szCs w:val="20"/>
          <w:lang w:eastAsia="uk-UA"/>
        </w:rPr>
        <w:t>лічильну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комісію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Товариства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gramStart"/>
      <w:r w:rsidRPr="00C96E5C">
        <w:rPr>
          <w:sz w:val="20"/>
          <w:szCs w:val="20"/>
          <w:lang w:eastAsia="uk-UA"/>
        </w:rPr>
        <w:t>у</w:t>
      </w:r>
      <w:proofErr w:type="gram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складі</w:t>
      </w:r>
      <w:proofErr w:type="spellEnd"/>
      <w:r w:rsidRPr="00C96E5C">
        <w:rPr>
          <w:sz w:val="20"/>
          <w:szCs w:val="20"/>
          <w:lang w:eastAsia="uk-UA"/>
        </w:rPr>
        <w:t xml:space="preserve">: Голова </w:t>
      </w:r>
      <w:proofErr w:type="spellStart"/>
      <w:proofErr w:type="gramStart"/>
      <w:r w:rsidRPr="00C96E5C">
        <w:rPr>
          <w:sz w:val="20"/>
          <w:szCs w:val="20"/>
          <w:lang w:eastAsia="uk-UA"/>
        </w:rPr>
        <w:t>л</w:t>
      </w:r>
      <w:proofErr w:type="gramEnd"/>
      <w:r w:rsidRPr="00C96E5C">
        <w:rPr>
          <w:sz w:val="20"/>
          <w:szCs w:val="20"/>
          <w:lang w:eastAsia="uk-UA"/>
        </w:rPr>
        <w:t>ічильної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r w:rsidR="00AE066E">
        <w:rPr>
          <w:sz w:val="20"/>
          <w:szCs w:val="20"/>
          <w:lang w:val="uk-UA"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комісії</w:t>
      </w:r>
      <w:proofErr w:type="spellEnd"/>
      <w:r w:rsidRPr="00C96E5C">
        <w:rPr>
          <w:sz w:val="20"/>
          <w:szCs w:val="20"/>
          <w:lang w:eastAsia="uk-UA"/>
        </w:rPr>
        <w:t>:</w:t>
      </w:r>
      <w:r w:rsidR="00AE066E">
        <w:rPr>
          <w:sz w:val="20"/>
          <w:szCs w:val="20"/>
          <w:lang w:val="uk-UA" w:eastAsia="uk-UA"/>
        </w:rPr>
        <w:t xml:space="preserve"> </w:t>
      </w:r>
      <w:proofErr w:type="spellStart"/>
      <w:r w:rsidRPr="00C96E5C">
        <w:rPr>
          <w:sz w:val="20"/>
          <w:szCs w:val="20"/>
          <w:lang w:val="uk-UA"/>
        </w:rPr>
        <w:t>Беренштейн</w:t>
      </w:r>
      <w:proofErr w:type="spellEnd"/>
      <w:r w:rsidRPr="00C96E5C">
        <w:rPr>
          <w:sz w:val="20"/>
          <w:szCs w:val="20"/>
          <w:lang w:val="uk-UA"/>
        </w:rPr>
        <w:t xml:space="preserve"> Л.І.</w:t>
      </w:r>
      <w:r w:rsidRPr="00C96E5C">
        <w:rPr>
          <w:sz w:val="20"/>
          <w:szCs w:val="20"/>
          <w:lang w:eastAsia="uk-UA"/>
        </w:rPr>
        <w:t>;</w:t>
      </w:r>
    </w:p>
    <w:p w:rsidR="00D330C9" w:rsidRPr="00C96E5C" w:rsidRDefault="00D330C9" w:rsidP="00AE066E">
      <w:pPr>
        <w:pStyle w:val="Bodytext0"/>
        <w:shd w:val="clear" w:color="auto" w:fill="auto"/>
        <w:tabs>
          <w:tab w:val="left" w:pos="1005"/>
          <w:tab w:val="left" w:pos="6096"/>
        </w:tabs>
        <w:spacing w:after="0" w:line="276" w:lineRule="exact"/>
        <w:ind w:right="84" w:firstLine="0"/>
        <w:rPr>
          <w:sz w:val="20"/>
          <w:szCs w:val="20"/>
          <w:lang w:val="uk-UA"/>
        </w:rPr>
      </w:pPr>
      <w:r w:rsidRPr="00C96E5C">
        <w:rPr>
          <w:sz w:val="20"/>
          <w:szCs w:val="20"/>
          <w:lang w:eastAsia="uk-UA"/>
        </w:rPr>
        <w:t xml:space="preserve"> члени </w:t>
      </w:r>
      <w:proofErr w:type="spellStart"/>
      <w:r w:rsidRPr="00C96E5C">
        <w:rPr>
          <w:sz w:val="20"/>
          <w:szCs w:val="20"/>
          <w:lang w:eastAsia="uk-UA"/>
        </w:rPr>
        <w:t>комісії</w:t>
      </w:r>
      <w:proofErr w:type="spellEnd"/>
      <w:r w:rsidRPr="00C96E5C">
        <w:rPr>
          <w:sz w:val="20"/>
          <w:szCs w:val="20"/>
          <w:lang w:eastAsia="uk-UA"/>
        </w:rPr>
        <w:t>:</w:t>
      </w:r>
      <w:proofErr w:type="spellStart"/>
      <w:r w:rsidRPr="00C96E5C">
        <w:rPr>
          <w:sz w:val="20"/>
          <w:szCs w:val="20"/>
          <w:lang w:val="uk-UA"/>
        </w:rPr>
        <w:t>Єргієва</w:t>
      </w:r>
      <w:proofErr w:type="spellEnd"/>
      <w:r w:rsidRPr="00C96E5C">
        <w:rPr>
          <w:sz w:val="20"/>
          <w:szCs w:val="20"/>
          <w:lang w:val="uk-UA"/>
        </w:rPr>
        <w:t xml:space="preserve"> В.П.,</w:t>
      </w:r>
      <w:proofErr w:type="spellStart"/>
      <w:r w:rsidRPr="00C96E5C">
        <w:rPr>
          <w:sz w:val="20"/>
          <w:szCs w:val="20"/>
          <w:lang w:val="uk-UA"/>
        </w:rPr>
        <w:t>Чернявська</w:t>
      </w:r>
      <w:proofErr w:type="spellEnd"/>
      <w:r w:rsidRPr="00C96E5C">
        <w:rPr>
          <w:sz w:val="20"/>
          <w:szCs w:val="20"/>
          <w:lang w:val="uk-UA"/>
        </w:rPr>
        <w:t xml:space="preserve"> </w:t>
      </w:r>
      <w:r w:rsidR="00F62EE2" w:rsidRPr="00C96E5C">
        <w:rPr>
          <w:sz w:val="20"/>
          <w:szCs w:val="20"/>
          <w:lang w:val="uk-UA"/>
        </w:rPr>
        <w:t>С.</w:t>
      </w:r>
      <w:r w:rsidRPr="00C96E5C">
        <w:rPr>
          <w:sz w:val="20"/>
          <w:szCs w:val="20"/>
          <w:lang w:val="uk-UA"/>
        </w:rPr>
        <w:t>В.</w:t>
      </w:r>
    </w:p>
    <w:p w:rsidR="00D330C9" w:rsidRPr="00C96E5C" w:rsidRDefault="00D330C9" w:rsidP="00D330C9">
      <w:pPr>
        <w:pStyle w:val="ac"/>
        <w:rPr>
          <w:lang w:eastAsia="uk-UA"/>
        </w:rPr>
      </w:pPr>
      <w:proofErr w:type="spellStart"/>
      <w:r w:rsidRPr="00C96E5C">
        <w:rPr>
          <w:lang w:eastAsia="uk-UA"/>
        </w:rPr>
        <w:t>Повноваження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членів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лічильної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комісії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вважати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припиненими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після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виконання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покладених</w:t>
      </w:r>
      <w:proofErr w:type="spellEnd"/>
      <w:r w:rsidRPr="00C96E5C">
        <w:rPr>
          <w:lang w:eastAsia="uk-UA"/>
        </w:rPr>
        <w:t xml:space="preserve"> на них </w:t>
      </w:r>
      <w:proofErr w:type="spellStart"/>
      <w:r w:rsidRPr="00C96E5C">
        <w:rPr>
          <w:lang w:eastAsia="uk-UA"/>
        </w:rPr>
        <w:t>обов'язків</w:t>
      </w:r>
      <w:proofErr w:type="spellEnd"/>
      <w:r w:rsidRPr="00C96E5C">
        <w:rPr>
          <w:lang w:eastAsia="uk-UA"/>
        </w:rPr>
        <w:t xml:space="preserve"> </w:t>
      </w:r>
      <w:proofErr w:type="gramStart"/>
      <w:r w:rsidRPr="00C96E5C">
        <w:rPr>
          <w:lang w:eastAsia="uk-UA"/>
        </w:rPr>
        <w:t>в</w:t>
      </w:r>
      <w:proofErr w:type="gram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повному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обсязі</w:t>
      </w:r>
      <w:proofErr w:type="spellEnd"/>
      <w:r w:rsidRPr="00C96E5C">
        <w:rPr>
          <w:lang w:eastAsia="uk-UA"/>
        </w:rPr>
        <w:t>.</w:t>
      </w:r>
    </w:p>
    <w:p w:rsidR="00D330C9" w:rsidRPr="00C96E5C" w:rsidRDefault="00D330C9" w:rsidP="00F62EE2">
      <w:pPr>
        <w:pStyle w:val="ac"/>
      </w:pPr>
      <w:r w:rsidRPr="00C96E5C">
        <w:t xml:space="preserve">2. </w:t>
      </w:r>
      <w:proofErr w:type="spellStart"/>
      <w:r w:rsidR="00F62EE2" w:rsidRPr="00C96E5C">
        <w:t>Обрання</w:t>
      </w:r>
      <w:proofErr w:type="spellEnd"/>
      <w:r w:rsidR="00F62EE2" w:rsidRPr="00C96E5C">
        <w:rPr>
          <w:rFonts w:eastAsia="Arial"/>
        </w:rPr>
        <w:t xml:space="preserve"> </w:t>
      </w:r>
      <w:proofErr w:type="spellStart"/>
      <w:r w:rsidR="00F62EE2" w:rsidRPr="00C96E5C">
        <w:rPr>
          <w:rFonts w:eastAsia="Arial"/>
        </w:rPr>
        <w:t>голови</w:t>
      </w:r>
      <w:proofErr w:type="spellEnd"/>
      <w:r w:rsidR="00F62EE2" w:rsidRPr="00C96E5C">
        <w:rPr>
          <w:rFonts w:eastAsia="Arial"/>
        </w:rPr>
        <w:t xml:space="preserve"> та </w:t>
      </w:r>
      <w:r w:rsidR="00F62EE2" w:rsidRPr="00C96E5C">
        <w:t>секретаря</w:t>
      </w:r>
      <w:r w:rsidR="00F62EE2" w:rsidRPr="00C96E5C">
        <w:rPr>
          <w:rFonts w:eastAsia="Arial"/>
        </w:rPr>
        <w:t xml:space="preserve"> </w:t>
      </w:r>
      <w:proofErr w:type="spellStart"/>
      <w:r w:rsidR="00F62EE2" w:rsidRPr="00C96E5C">
        <w:t>зборів</w:t>
      </w:r>
      <w:proofErr w:type="spellEnd"/>
      <w:r w:rsidR="00F62EE2" w:rsidRPr="00C96E5C">
        <w:t>,</w:t>
      </w:r>
      <w:r w:rsidR="00F62EE2" w:rsidRPr="00C96E5C">
        <w:rPr>
          <w:rFonts w:eastAsia="Arial"/>
        </w:rPr>
        <w:t xml:space="preserve"> </w:t>
      </w:r>
      <w:proofErr w:type="spellStart"/>
      <w:r w:rsidR="00F62EE2" w:rsidRPr="00C96E5C">
        <w:t>затвердження</w:t>
      </w:r>
      <w:proofErr w:type="spellEnd"/>
      <w:r w:rsidR="00F62EE2" w:rsidRPr="00C96E5C">
        <w:rPr>
          <w:rFonts w:eastAsia="Arial"/>
        </w:rPr>
        <w:t xml:space="preserve"> </w:t>
      </w:r>
      <w:r w:rsidR="00F62EE2" w:rsidRPr="00C96E5C">
        <w:t>регламенту</w:t>
      </w:r>
      <w:r w:rsidR="00F62EE2" w:rsidRPr="00C96E5C">
        <w:rPr>
          <w:rFonts w:eastAsia="Arial"/>
        </w:rPr>
        <w:t xml:space="preserve"> </w:t>
      </w:r>
      <w:proofErr w:type="spellStart"/>
      <w:r w:rsidR="00F62EE2" w:rsidRPr="00C96E5C">
        <w:t>зборі</w:t>
      </w:r>
      <w:proofErr w:type="gramStart"/>
      <w:r w:rsidR="00F62EE2" w:rsidRPr="00C96E5C">
        <w:t>в</w:t>
      </w:r>
      <w:proofErr w:type="spellEnd"/>
      <w:proofErr w:type="gramEnd"/>
      <w:r w:rsidR="00F62EE2" w:rsidRPr="00C96E5C">
        <w:t>.</w:t>
      </w:r>
    </w:p>
    <w:p w:rsidR="00D330C9" w:rsidRPr="00C96E5C" w:rsidRDefault="00D330C9" w:rsidP="00F62EE2">
      <w:pPr>
        <w:pStyle w:val="ac"/>
      </w:pPr>
      <w:r w:rsidRPr="00C96E5C">
        <w:rPr>
          <w:rStyle w:val="BodytextItalic"/>
          <w:iCs w:val="0"/>
          <w:sz w:val="20"/>
          <w:szCs w:val="20"/>
        </w:rPr>
        <w:t xml:space="preserve">проект </w:t>
      </w:r>
      <w:proofErr w:type="spellStart"/>
      <w:proofErr w:type="gramStart"/>
      <w:r w:rsidRPr="00C96E5C">
        <w:rPr>
          <w:rStyle w:val="BodytextItalic"/>
          <w:iCs w:val="0"/>
          <w:sz w:val="20"/>
          <w:szCs w:val="20"/>
        </w:rPr>
        <w:t>р</w:t>
      </w:r>
      <w:proofErr w:type="gramEnd"/>
      <w:r w:rsidRPr="00C96E5C">
        <w:rPr>
          <w:rStyle w:val="BodytextItalic"/>
          <w:iCs w:val="0"/>
          <w:sz w:val="20"/>
          <w:szCs w:val="20"/>
        </w:rPr>
        <w:t>ішення</w:t>
      </w:r>
      <w:proofErr w:type="spellEnd"/>
      <w:r w:rsidRPr="00C96E5C">
        <w:rPr>
          <w:rStyle w:val="BodytextItalic"/>
          <w:iCs w:val="0"/>
          <w:sz w:val="20"/>
          <w:szCs w:val="20"/>
        </w:rPr>
        <w:t xml:space="preserve"> </w:t>
      </w:r>
      <w:proofErr w:type="spellStart"/>
      <w:r w:rsidRPr="00C96E5C">
        <w:rPr>
          <w:rStyle w:val="BodytextItalic"/>
          <w:iCs w:val="0"/>
          <w:sz w:val="20"/>
          <w:szCs w:val="20"/>
        </w:rPr>
        <w:t>з</w:t>
      </w:r>
      <w:proofErr w:type="spellEnd"/>
      <w:r w:rsidRPr="00C96E5C">
        <w:rPr>
          <w:rStyle w:val="BodytextItalic"/>
          <w:iCs w:val="0"/>
          <w:sz w:val="20"/>
          <w:szCs w:val="20"/>
        </w:rPr>
        <w:t xml:space="preserve"> другого </w:t>
      </w:r>
      <w:proofErr w:type="spellStart"/>
      <w:r w:rsidRPr="00C96E5C">
        <w:rPr>
          <w:rStyle w:val="BodytextItalic"/>
          <w:iCs w:val="0"/>
          <w:sz w:val="20"/>
          <w:szCs w:val="20"/>
        </w:rPr>
        <w:t>питання</w:t>
      </w:r>
      <w:proofErr w:type="spellEnd"/>
      <w:r w:rsidRPr="00C96E5C">
        <w:rPr>
          <w:rStyle w:val="BodytextItalic"/>
          <w:iCs w:val="0"/>
          <w:sz w:val="20"/>
          <w:szCs w:val="20"/>
        </w:rPr>
        <w:t xml:space="preserve"> порядку денного:</w:t>
      </w:r>
    </w:p>
    <w:p w:rsidR="00D330C9" w:rsidRPr="00C96E5C" w:rsidRDefault="00CF3F03" w:rsidP="00D330C9">
      <w:pPr>
        <w:pStyle w:val="Bodytext0"/>
        <w:numPr>
          <w:ilvl w:val="1"/>
          <w:numId w:val="1"/>
        </w:numPr>
        <w:shd w:val="clear" w:color="auto" w:fill="auto"/>
        <w:tabs>
          <w:tab w:val="clear" w:pos="0"/>
          <w:tab w:val="left" w:pos="1115"/>
        </w:tabs>
        <w:spacing w:after="0" w:line="276" w:lineRule="exact"/>
        <w:ind w:left="40" w:right="240" w:hanging="40"/>
        <w:rPr>
          <w:sz w:val="20"/>
          <w:szCs w:val="20"/>
        </w:rPr>
      </w:pPr>
      <w:r w:rsidRPr="00C96E5C">
        <w:rPr>
          <w:sz w:val="20"/>
          <w:szCs w:val="20"/>
          <w:lang w:eastAsia="uk-UA"/>
        </w:rPr>
        <w:t>2.1.</w:t>
      </w:r>
      <w:r w:rsidR="00D330C9" w:rsidRPr="00C96E5C">
        <w:rPr>
          <w:sz w:val="20"/>
          <w:szCs w:val="20"/>
          <w:lang w:eastAsia="uk-UA"/>
        </w:rPr>
        <w:t xml:space="preserve">Обрати Головою </w:t>
      </w:r>
      <w:proofErr w:type="spellStart"/>
      <w:r w:rsidR="00D330C9" w:rsidRPr="00C96E5C">
        <w:rPr>
          <w:sz w:val="20"/>
          <w:szCs w:val="20"/>
          <w:lang w:eastAsia="uk-UA"/>
        </w:rPr>
        <w:t>чергових</w:t>
      </w:r>
      <w:proofErr w:type="spellEnd"/>
      <w:r w:rsidR="00D330C9" w:rsidRPr="00C96E5C">
        <w:rPr>
          <w:sz w:val="20"/>
          <w:szCs w:val="20"/>
          <w:lang w:eastAsia="uk-UA"/>
        </w:rPr>
        <w:t xml:space="preserve"> </w:t>
      </w:r>
      <w:proofErr w:type="spellStart"/>
      <w:r w:rsidR="00D330C9" w:rsidRPr="00C96E5C">
        <w:rPr>
          <w:sz w:val="20"/>
          <w:szCs w:val="20"/>
          <w:lang w:eastAsia="uk-UA"/>
        </w:rPr>
        <w:t>загальних</w:t>
      </w:r>
      <w:proofErr w:type="spellEnd"/>
      <w:r w:rsidR="00D330C9" w:rsidRPr="00C96E5C">
        <w:rPr>
          <w:sz w:val="20"/>
          <w:szCs w:val="20"/>
          <w:lang w:eastAsia="uk-UA"/>
        </w:rPr>
        <w:t xml:space="preserve"> </w:t>
      </w:r>
      <w:proofErr w:type="spellStart"/>
      <w:r w:rsidR="00D330C9" w:rsidRPr="00C96E5C">
        <w:rPr>
          <w:sz w:val="20"/>
          <w:szCs w:val="20"/>
          <w:lang w:eastAsia="uk-UA"/>
        </w:rPr>
        <w:t>зборів</w:t>
      </w:r>
      <w:proofErr w:type="spellEnd"/>
      <w:r w:rsidR="00D330C9" w:rsidRPr="00C96E5C">
        <w:rPr>
          <w:sz w:val="20"/>
          <w:szCs w:val="20"/>
          <w:lang w:eastAsia="uk-UA"/>
        </w:rPr>
        <w:t xml:space="preserve"> </w:t>
      </w:r>
      <w:proofErr w:type="spellStart"/>
      <w:r w:rsidR="00D330C9" w:rsidRPr="00C96E5C">
        <w:rPr>
          <w:sz w:val="20"/>
          <w:szCs w:val="20"/>
          <w:lang w:eastAsia="uk-UA"/>
        </w:rPr>
        <w:t>Товариства</w:t>
      </w:r>
      <w:proofErr w:type="spellEnd"/>
      <w:r w:rsidR="00D330C9" w:rsidRPr="00C96E5C">
        <w:rPr>
          <w:sz w:val="20"/>
          <w:szCs w:val="20"/>
          <w:lang w:eastAsia="uk-UA"/>
        </w:rPr>
        <w:t xml:space="preserve"> </w:t>
      </w:r>
      <w:proofErr w:type="spellStart"/>
      <w:r w:rsidR="00D330C9" w:rsidRPr="00C96E5C">
        <w:rPr>
          <w:sz w:val="20"/>
          <w:szCs w:val="20"/>
          <w:lang w:val="uk-UA"/>
        </w:rPr>
        <w:t>Горіна</w:t>
      </w:r>
      <w:proofErr w:type="spellEnd"/>
      <w:r w:rsidR="00D330C9" w:rsidRPr="00C96E5C">
        <w:rPr>
          <w:sz w:val="20"/>
          <w:szCs w:val="20"/>
          <w:lang w:val="uk-UA"/>
        </w:rPr>
        <w:t xml:space="preserve"> Едуарда Олексійовича</w:t>
      </w:r>
      <w:r w:rsidR="00D330C9" w:rsidRPr="00C96E5C">
        <w:rPr>
          <w:sz w:val="20"/>
          <w:szCs w:val="20"/>
          <w:lang w:eastAsia="uk-UA"/>
        </w:rPr>
        <w:t>.</w:t>
      </w:r>
    </w:p>
    <w:p w:rsidR="00CF3F03" w:rsidRPr="00C96E5C" w:rsidRDefault="00CF3F03" w:rsidP="00CF3F03">
      <w:pPr>
        <w:pStyle w:val="ac"/>
      </w:pPr>
      <w:r w:rsidRPr="00C96E5C">
        <w:rPr>
          <w:lang w:eastAsia="uk-UA"/>
        </w:rPr>
        <w:t>2.2.</w:t>
      </w:r>
      <w:r w:rsidR="00D330C9" w:rsidRPr="00C96E5C">
        <w:rPr>
          <w:lang w:eastAsia="uk-UA"/>
        </w:rPr>
        <w:t xml:space="preserve">Обрати Секретарем </w:t>
      </w:r>
      <w:proofErr w:type="spellStart"/>
      <w:r w:rsidR="00D330C9" w:rsidRPr="00C96E5C">
        <w:rPr>
          <w:lang w:eastAsia="uk-UA"/>
        </w:rPr>
        <w:t>чергових</w:t>
      </w:r>
      <w:proofErr w:type="spellEnd"/>
      <w:r w:rsidR="00D330C9" w:rsidRPr="00C96E5C">
        <w:rPr>
          <w:lang w:eastAsia="uk-UA"/>
        </w:rPr>
        <w:t xml:space="preserve"> </w:t>
      </w:r>
      <w:proofErr w:type="spellStart"/>
      <w:r w:rsidR="00D330C9" w:rsidRPr="00C96E5C">
        <w:rPr>
          <w:lang w:eastAsia="uk-UA"/>
        </w:rPr>
        <w:t>загальних</w:t>
      </w:r>
      <w:proofErr w:type="spellEnd"/>
      <w:r w:rsidR="00D330C9" w:rsidRPr="00C96E5C">
        <w:rPr>
          <w:lang w:eastAsia="uk-UA"/>
        </w:rPr>
        <w:t xml:space="preserve"> </w:t>
      </w:r>
      <w:proofErr w:type="spellStart"/>
      <w:r w:rsidR="00D330C9" w:rsidRPr="00C96E5C">
        <w:rPr>
          <w:lang w:eastAsia="uk-UA"/>
        </w:rPr>
        <w:t>зборів</w:t>
      </w:r>
      <w:proofErr w:type="spellEnd"/>
      <w:r w:rsidR="00D330C9" w:rsidRPr="00C96E5C">
        <w:rPr>
          <w:lang w:eastAsia="uk-UA"/>
        </w:rPr>
        <w:t xml:space="preserve"> </w:t>
      </w:r>
      <w:proofErr w:type="spellStart"/>
      <w:r w:rsidR="00D330C9" w:rsidRPr="00C96E5C">
        <w:rPr>
          <w:lang w:eastAsia="uk-UA"/>
        </w:rPr>
        <w:t>Товариства</w:t>
      </w:r>
      <w:proofErr w:type="spellEnd"/>
      <w:r w:rsidR="00D330C9" w:rsidRPr="00C96E5C">
        <w:rPr>
          <w:lang w:eastAsia="uk-UA"/>
        </w:rPr>
        <w:t xml:space="preserve"> </w:t>
      </w:r>
      <w:proofErr w:type="spellStart"/>
      <w:r w:rsidR="00D330C9" w:rsidRPr="00C96E5C">
        <w:rPr>
          <w:lang w:val="uk-UA"/>
        </w:rPr>
        <w:t>Мальченко</w:t>
      </w:r>
      <w:proofErr w:type="spellEnd"/>
      <w:r w:rsidR="00D330C9" w:rsidRPr="00C96E5C">
        <w:rPr>
          <w:lang w:val="uk-UA"/>
        </w:rPr>
        <w:t xml:space="preserve"> Володимира Валерійовича</w:t>
      </w:r>
    </w:p>
    <w:p w:rsidR="00CF3F03" w:rsidRPr="00C96E5C" w:rsidRDefault="00CF3F03" w:rsidP="00CF3F03">
      <w:pPr>
        <w:pStyle w:val="ac"/>
      </w:pPr>
      <w:r w:rsidRPr="00C96E5C">
        <w:rPr>
          <w:lang w:val="uk-UA"/>
        </w:rPr>
        <w:t>2.3.</w:t>
      </w:r>
      <w:r w:rsidR="00D330C9" w:rsidRPr="00C96E5C">
        <w:t xml:space="preserve"> </w:t>
      </w:r>
      <w:proofErr w:type="spellStart"/>
      <w:r w:rsidRPr="00C96E5C">
        <w:rPr>
          <w:lang w:eastAsia="uk-UA"/>
        </w:rPr>
        <w:t>Затвердження</w:t>
      </w:r>
      <w:proofErr w:type="spellEnd"/>
      <w:r w:rsidRPr="00C96E5C">
        <w:rPr>
          <w:lang w:eastAsia="uk-UA"/>
        </w:rPr>
        <w:t xml:space="preserve"> по</w:t>
      </w:r>
      <w:r w:rsidR="00F62EE2" w:rsidRPr="00C96E5C">
        <w:rPr>
          <w:lang w:eastAsia="uk-UA"/>
        </w:rPr>
        <w:t xml:space="preserve">рядку </w:t>
      </w:r>
      <w:proofErr w:type="spellStart"/>
      <w:r w:rsidR="00F62EE2" w:rsidRPr="00C96E5C">
        <w:rPr>
          <w:lang w:eastAsia="uk-UA"/>
        </w:rPr>
        <w:t>ведення</w:t>
      </w:r>
      <w:proofErr w:type="spellEnd"/>
      <w:r w:rsidR="00F62EE2" w:rsidRPr="00C96E5C">
        <w:rPr>
          <w:lang w:eastAsia="uk-UA"/>
        </w:rPr>
        <w:t xml:space="preserve"> (регламенту) </w:t>
      </w:r>
      <w:proofErr w:type="spellStart"/>
      <w:r w:rsidRPr="00C96E5C">
        <w:rPr>
          <w:lang w:eastAsia="uk-UA"/>
        </w:rPr>
        <w:t>чергових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загальних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зборів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Товариства</w:t>
      </w:r>
      <w:proofErr w:type="spellEnd"/>
      <w:r w:rsidRPr="00C96E5C">
        <w:rPr>
          <w:lang w:eastAsia="uk-UA"/>
        </w:rPr>
        <w:t>.</w:t>
      </w:r>
    </w:p>
    <w:p w:rsidR="00CF3F03" w:rsidRPr="00C96E5C" w:rsidRDefault="00CF3F03" w:rsidP="00CF3F03">
      <w:pPr>
        <w:pStyle w:val="Bodytext0"/>
        <w:shd w:val="clear" w:color="auto" w:fill="auto"/>
        <w:spacing w:after="0" w:line="276" w:lineRule="exact"/>
        <w:ind w:left="20" w:hanging="20"/>
        <w:jc w:val="both"/>
        <w:rPr>
          <w:sz w:val="20"/>
          <w:szCs w:val="20"/>
        </w:rPr>
      </w:pPr>
      <w:proofErr w:type="spellStart"/>
      <w:r w:rsidRPr="00C96E5C">
        <w:rPr>
          <w:sz w:val="20"/>
          <w:szCs w:val="20"/>
          <w:lang w:eastAsia="uk-UA"/>
        </w:rPr>
        <w:t>Затвердити</w:t>
      </w:r>
      <w:proofErr w:type="spellEnd"/>
      <w:r w:rsidRPr="00C96E5C">
        <w:rPr>
          <w:sz w:val="20"/>
          <w:szCs w:val="20"/>
          <w:lang w:eastAsia="uk-UA"/>
        </w:rPr>
        <w:t xml:space="preserve"> порядок </w:t>
      </w:r>
      <w:proofErr w:type="spellStart"/>
      <w:r w:rsidRPr="00C96E5C">
        <w:rPr>
          <w:sz w:val="20"/>
          <w:szCs w:val="20"/>
          <w:lang w:eastAsia="uk-UA"/>
        </w:rPr>
        <w:t>ведення</w:t>
      </w:r>
      <w:proofErr w:type="spellEnd"/>
      <w:r w:rsidRPr="00C96E5C">
        <w:rPr>
          <w:sz w:val="20"/>
          <w:szCs w:val="20"/>
          <w:lang w:eastAsia="uk-UA"/>
        </w:rPr>
        <w:t xml:space="preserve"> (</w:t>
      </w:r>
      <w:r w:rsidR="00F62EE2" w:rsidRPr="00C96E5C">
        <w:rPr>
          <w:sz w:val="20"/>
          <w:szCs w:val="20"/>
          <w:lang w:eastAsia="uk-UA"/>
        </w:rPr>
        <w:t xml:space="preserve">регламент) </w:t>
      </w:r>
      <w:proofErr w:type="spellStart"/>
      <w:r w:rsidRPr="00C96E5C">
        <w:rPr>
          <w:sz w:val="20"/>
          <w:szCs w:val="20"/>
          <w:lang w:eastAsia="uk-UA"/>
        </w:rPr>
        <w:t>чергових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загальних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зборів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Товариства</w:t>
      </w:r>
      <w:proofErr w:type="spellEnd"/>
      <w:r w:rsidRPr="00C96E5C">
        <w:rPr>
          <w:sz w:val="20"/>
          <w:szCs w:val="20"/>
          <w:lang w:eastAsia="uk-UA"/>
        </w:rPr>
        <w:t>:</w:t>
      </w:r>
    </w:p>
    <w:p w:rsidR="00CF3F03" w:rsidRPr="00C96E5C" w:rsidRDefault="00CF3F03" w:rsidP="00F62EE2">
      <w:pPr>
        <w:pStyle w:val="Bodytext0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6" w:lineRule="exact"/>
        <w:ind w:left="20" w:firstLine="0"/>
        <w:jc w:val="both"/>
        <w:rPr>
          <w:sz w:val="20"/>
          <w:szCs w:val="20"/>
        </w:rPr>
      </w:pPr>
      <w:proofErr w:type="spellStart"/>
      <w:r w:rsidRPr="00C96E5C">
        <w:rPr>
          <w:sz w:val="20"/>
          <w:szCs w:val="20"/>
          <w:lang w:eastAsia="uk-UA"/>
        </w:rPr>
        <w:t>доповіді</w:t>
      </w:r>
      <w:proofErr w:type="spellEnd"/>
      <w:r w:rsidRPr="00C96E5C">
        <w:rPr>
          <w:sz w:val="20"/>
          <w:szCs w:val="20"/>
          <w:lang w:eastAsia="uk-UA"/>
        </w:rPr>
        <w:t xml:space="preserve"> - до 20 </w:t>
      </w:r>
      <w:proofErr w:type="spellStart"/>
      <w:r w:rsidRPr="00C96E5C">
        <w:rPr>
          <w:sz w:val="20"/>
          <w:szCs w:val="20"/>
          <w:lang w:eastAsia="uk-UA"/>
        </w:rPr>
        <w:t>хвилин</w:t>
      </w:r>
      <w:proofErr w:type="gramStart"/>
      <w:r w:rsidRPr="00C96E5C">
        <w:rPr>
          <w:sz w:val="20"/>
          <w:szCs w:val="20"/>
          <w:lang w:eastAsia="uk-UA"/>
        </w:rPr>
        <w:t>;в</w:t>
      </w:r>
      <w:proofErr w:type="gramEnd"/>
      <w:r w:rsidRPr="00C96E5C">
        <w:rPr>
          <w:sz w:val="20"/>
          <w:szCs w:val="20"/>
          <w:lang w:eastAsia="uk-UA"/>
        </w:rPr>
        <w:t>иступи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відповіді</w:t>
      </w:r>
      <w:proofErr w:type="spellEnd"/>
      <w:r w:rsidRPr="00C96E5C">
        <w:rPr>
          <w:sz w:val="20"/>
          <w:szCs w:val="20"/>
          <w:lang w:eastAsia="uk-UA"/>
        </w:rPr>
        <w:t xml:space="preserve"> на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- до 3 </w:t>
      </w:r>
      <w:proofErr w:type="spellStart"/>
      <w:r w:rsidRPr="00C96E5C">
        <w:rPr>
          <w:sz w:val="20"/>
          <w:szCs w:val="20"/>
          <w:lang w:eastAsia="uk-UA"/>
        </w:rPr>
        <w:t>хвилин</w:t>
      </w:r>
      <w:proofErr w:type="spellEnd"/>
      <w:r w:rsidRPr="00C96E5C">
        <w:rPr>
          <w:sz w:val="20"/>
          <w:szCs w:val="20"/>
          <w:lang w:eastAsia="uk-UA"/>
        </w:rPr>
        <w:t>;</w:t>
      </w:r>
    </w:p>
    <w:p w:rsidR="00CF3F03" w:rsidRPr="00C96E5C" w:rsidRDefault="00CF3F03" w:rsidP="00CF3F03">
      <w:pPr>
        <w:pStyle w:val="Bodytext0"/>
        <w:shd w:val="clear" w:color="auto" w:fill="auto"/>
        <w:spacing w:after="0" w:line="276" w:lineRule="exact"/>
        <w:ind w:left="20" w:right="20" w:hanging="20"/>
        <w:jc w:val="both"/>
        <w:rPr>
          <w:sz w:val="20"/>
          <w:szCs w:val="20"/>
        </w:rPr>
      </w:pPr>
      <w:proofErr w:type="spellStart"/>
      <w:r w:rsidRPr="00C96E5C">
        <w:rPr>
          <w:sz w:val="20"/>
          <w:szCs w:val="20"/>
          <w:lang w:eastAsia="uk-UA"/>
        </w:rPr>
        <w:t>Пропозиції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надавати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тільки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письмово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Голові</w:t>
      </w:r>
      <w:proofErr w:type="spellEnd"/>
      <w:r w:rsidR="00AE066E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чергових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загальних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зборів</w:t>
      </w:r>
      <w:proofErr w:type="spellEnd"/>
      <w:r w:rsidRPr="00C96E5C">
        <w:rPr>
          <w:sz w:val="20"/>
          <w:szCs w:val="20"/>
          <w:lang w:eastAsia="uk-UA"/>
        </w:rPr>
        <w:t xml:space="preserve"> через секретаря </w:t>
      </w:r>
      <w:proofErr w:type="spellStart"/>
      <w:r w:rsidRPr="00C96E5C">
        <w:rPr>
          <w:sz w:val="20"/>
          <w:szCs w:val="20"/>
          <w:lang w:eastAsia="uk-UA"/>
        </w:rPr>
        <w:t>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лише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питань</w:t>
      </w:r>
      <w:proofErr w:type="spellEnd"/>
      <w:r w:rsidRPr="00C96E5C">
        <w:rPr>
          <w:sz w:val="20"/>
          <w:szCs w:val="20"/>
          <w:lang w:eastAsia="uk-UA"/>
        </w:rPr>
        <w:t xml:space="preserve"> поря</w:t>
      </w:r>
      <w:r w:rsidRPr="00C96E5C">
        <w:rPr>
          <w:sz w:val="20"/>
          <w:szCs w:val="20"/>
          <w:lang w:eastAsia="uk-UA"/>
        </w:rPr>
        <w:t>д</w:t>
      </w:r>
      <w:r w:rsidR="00AE066E">
        <w:rPr>
          <w:sz w:val="20"/>
          <w:szCs w:val="20"/>
          <w:lang w:eastAsia="uk-UA"/>
        </w:rPr>
        <w:t xml:space="preserve">ку денного </w:t>
      </w:r>
      <w:proofErr w:type="spellStart"/>
      <w:r w:rsidRPr="00C96E5C">
        <w:rPr>
          <w:sz w:val="20"/>
          <w:szCs w:val="20"/>
          <w:lang w:eastAsia="uk-UA"/>
        </w:rPr>
        <w:t>чергових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загальних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зборів</w:t>
      </w:r>
      <w:proofErr w:type="spellEnd"/>
      <w:r w:rsidRPr="00C96E5C">
        <w:rPr>
          <w:sz w:val="20"/>
          <w:szCs w:val="20"/>
          <w:lang w:eastAsia="uk-UA"/>
        </w:rPr>
        <w:t xml:space="preserve">. </w:t>
      </w:r>
      <w:proofErr w:type="spellStart"/>
      <w:r w:rsidRPr="00C96E5C">
        <w:rPr>
          <w:sz w:val="20"/>
          <w:szCs w:val="20"/>
          <w:lang w:eastAsia="uk-UA"/>
        </w:rPr>
        <w:t>Пропозиції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фізична</w:t>
      </w:r>
      <w:proofErr w:type="spellEnd"/>
      <w:r w:rsidRPr="00C96E5C">
        <w:rPr>
          <w:sz w:val="20"/>
          <w:szCs w:val="20"/>
          <w:lang w:eastAsia="uk-UA"/>
        </w:rPr>
        <w:t xml:space="preserve"> особа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ідписує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вказує</w:t>
      </w:r>
      <w:proofErr w:type="spellEnd"/>
      <w:r w:rsidRPr="00C96E5C">
        <w:rPr>
          <w:sz w:val="20"/>
          <w:szCs w:val="20"/>
          <w:lang w:eastAsia="uk-UA"/>
        </w:rPr>
        <w:t xml:space="preserve"> П.І.Б., </w:t>
      </w:r>
      <w:proofErr w:type="spellStart"/>
      <w:r w:rsidRPr="00C96E5C">
        <w:rPr>
          <w:sz w:val="20"/>
          <w:szCs w:val="20"/>
          <w:lang w:eastAsia="uk-UA"/>
        </w:rPr>
        <w:t>юридична</w:t>
      </w:r>
      <w:proofErr w:type="spellEnd"/>
      <w:r w:rsidRPr="00C96E5C">
        <w:rPr>
          <w:sz w:val="20"/>
          <w:szCs w:val="20"/>
          <w:lang w:eastAsia="uk-UA"/>
        </w:rPr>
        <w:t xml:space="preserve"> особа - П.І.Б. </w:t>
      </w:r>
      <w:proofErr w:type="spellStart"/>
      <w:r w:rsidRPr="00C96E5C">
        <w:rPr>
          <w:sz w:val="20"/>
          <w:szCs w:val="20"/>
          <w:lang w:eastAsia="uk-UA"/>
        </w:rPr>
        <w:t>представника</w:t>
      </w:r>
      <w:proofErr w:type="spellEnd"/>
      <w:r w:rsidRPr="00C96E5C">
        <w:rPr>
          <w:sz w:val="20"/>
          <w:szCs w:val="20"/>
          <w:lang w:eastAsia="uk-UA"/>
        </w:rPr>
        <w:t xml:space="preserve"> та </w:t>
      </w:r>
      <w:proofErr w:type="spellStart"/>
      <w:r w:rsidRPr="00C96E5C">
        <w:rPr>
          <w:sz w:val="20"/>
          <w:szCs w:val="20"/>
          <w:lang w:eastAsia="uk-UA"/>
        </w:rPr>
        <w:t>найменування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юридичної</w:t>
      </w:r>
      <w:proofErr w:type="spellEnd"/>
      <w:r w:rsidRPr="00C96E5C">
        <w:rPr>
          <w:sz w:val="20"/>
          <w:szCs w:val="20"/>
          <w:lang w:eastAsia="uk-UA"/>
        </w:rPr>
        <w:t xml:space="preserve"> особи </w:t>
      </w:r>
      <w:proofErr w:type="spellStart"/>
      <w:r w:rsidRPr="00C96E5C">
        <w:rPr>
          <w:sz w:val="20"/>
          <w:szCs w:val="20"/>
          <w:lang w:eastAsia="uk-UA"/>
        </w:rPr>
        <w:t>акціонера</w:t>
      </w:r>
      <w:proofErr w:type="spellEnd"/>
      <w:r w:rsidRPr="00C96E5C">
        <w:rPr>
          <w:sz w:val="20"/>
          <w:szCs w:val="20"/>
          <w:lang w:eastAsia="uk-UA"/>
        </w:rPr>
        <w:t xml:space="preserve">. Не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ідписані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пропозиції</w:t>
      </w:r>
      <w:proofErr w:type="spellEnd"/>
      <w:r w:rsidRPr="00C96E5C">
        <w:rPr>
          <w:sz w:val="20"/>
          <w:szCs w:val="20"/>
          <w:lang w:eastAsia="uk-UA"/>
        </w:rPr>
        <w:t xml:space="preserve"> та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не </w:t>
      </w:r>
      <w:proofErr w:type="spellStart"/>
      <w:r w:rsidRPr="00C96E5C">
        <w:rPr>
          <w:sz w:val="20"/>
          <w:szCs w:val="20"/>
          <w:lang w:eastAsia="uk-UA"/>
        </w:rPr>
        <w:t>розглядаються</w:t>
      </w:r>
      <w:proofErr w:type="spellEnd"/>
      <w:r w:rsidRPr="00C96E5C">
        <w:rPr>
          <w:sz w:val="20"/>
          <w:szCs w:val="20"/>
          <w:lang w:eastAsia="uk-UA"/>
        </w:rPr>
        <w:t>.</w:t>
      </w:r>
      <w:r w:rsidR="00AE066E">
        <w:rPr>
          <w:sz w:val="20"/>
          <w:szCs w:val="20"/>
          <w:lang w:val="uk-UA"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Бюлетень</w:t>
      </w:r>
      <w:proofErr w:type="spellEnd"/>
      <w:r w:rsidRPr="00C96E5C">
        <w:rPr>
          <w:sz w:val="20"/>
          <w:szCs w:val="20"/>
          <w:lang w:eastAsia="uk-UA"/>
        </w:rPr>
        <w:t xml:space="preserve"> для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містить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варіанти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за </w:t>
      </w:r>
      <w:proofErr w:type="spellStart"/>
      <w:r w:rsidRPr="00C96E5C">
        <w:rPr>
          <w:sz w:val="20"/>
          <w:szCs w:val="20"/>
          <w:lang w:eastAsia="uk-UA"/>
        </w:rPr>
        <w:t>кожний</w:t>
      </w:r>
      <w:proofErr w:type="spellEnd"/>
      <w:r w:rsidRPr="00C96E5C">
        <w:rPr>
          <w:sz w:val="20"/>
          <w:szCs w:val="20"/>
          <w:lang w:eastAsia="uk-UA"/>
        </w:rPr>
        <w:t xml:space="preserve"> проект </w:t>
      </w:r>
      <w:proofErr w:type="spellStart"/>
      <w:proofErr w:type="gramStart"/>
      <w:r w:rsidRPr="00C96E5C">
        <w:rPr>
          <w:sz w:val="20"/>
          <w:szCs w:val="20"/>
          <w:lang w:eastAsia="uk-UA"/>
        </w:rPr>
        <w:t>р</w:t>
      </w:r>
      <w:proofErr w:type="gramEnd"/>
      <w:r w:rsidRPr="00C96E5C">
        <w:rPr>
          <w:sz w:val="20"/>
          <w:szCs w:val="20"/>
          <w:lang w:eastAsia="uk-UA"/>
        </w:rPr>
        <w:t>ішення</w:t>
      </w:r>
      <w:proofErr w:type="spellEnd"/>
      <w:r w:rsidRPr="00C96E5C">
        <w:rPr>
          <w:sz w:val="20"/>
          <w:szCs w:val="20"/>
          <w:lang w:eastAsia="uk-UA"/>
        </w:rPr>
        <w:t xml:space="preserve"> («за», «</w:t>
      </w:r>
      <w:proofErr w:type="spellStart"/>
      <w:r w:rsidRPr="00C96E5C">
        <w:rPr>
          <w:sz w:val="20"/>
          <w:szCs w:val="20"/>
          <w:lang w:eastAsia="uk-UA"/>
        </w:rPr>
        <w:t>проти</w:t>
      </w:r>
      <w:proofErr w:type="spellEnd"/>
      <w:r w:rsidRPr="00C96E5C">
        <w:rPr>
          <w:sz w:val="20"/>
          <w:szCs w:val="20"/>
          <w:lang w:eastAsia="uk-UA"/>
        </w:rPr>
        <w:t>», «</w:t>
      </w:r>
      <w:proofErr w:type="spellStart"/>
      <w:r w:rsidRPr="00C96E5C">
        <w:rPr>
          <w:sz w:val="20"/>
          <w:szCs w:val="20"/>
          <w:lang w:eastAsia="uk-UA"/>
        </w:rPr>
        <w:t>утримався</w:t>
      </w:r>
      <w:proofErr w:type="spellEnd"/>
      <w:r w:rsidRPr="00C96E5C">
        <w:rPr>
          <w:sz w:val="20"/>
          <w:szCs w:val="20"/>
          <w:lang w:eastAsia="uk-UA"/>
        </w:rPr>
        <w:t xml:space="preserve">»).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ісля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розгляду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та </w:t>
      </w:r>
      <w:proofErr w:type="spellStart"/>
      <w:r w:rsidRPr="00C96E5C">
        <w:rPr>
          <w:sz w:val="20"/>
          <w:szCs w:val="20"/>
          <w:lang w:eastAsia="uk-UA"/>
        </w:rPr>
        <w:t>винесення</w:t>
      </w:r>
      <w:proofErr w:type="spellEnd"/>
      <w:r w:rsidRPr="00C96E5C">
        <w:rPr>
          <w:sz w:val="20"/>
          <w:szCs w:val="20"/>
          <w:lang w:eastAsia="uk-UA"/>
        </w:rPr>
        <w:t xml:space="preserve"> Головою </w:t>
      </w:r>
      <w:proofErr w:type="spellStart"/>
      <w:r w:rsidRPr="00C96E5C">
        <w:rPr>
          <w:sz w:val="20"/>
          <w:szCs w:val="20"/>
          <w:lang w:eastAsia="uk-UA"/>
        </w:rPr>
        <w:t>чергових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загальних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зборів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цього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на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акціонер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відмічає</w:t>
      </w:r>
      <w:proofErr w:type="spellEnd"/>
      <w:r w:rsidRPr="00C96E5C">
        <w:rPr>
          <w:sz w:val="20"/>
          <w:szCs w:val="20"/>
          <w:lang w:eastAsia="uk-UA"/>
        </w:rPr>
        <w:t xml:space="preserve"> у </w:t>
      </w:r>
      <w:proofErr w:type="spellStart"/>
      <w:r w:rsidRPr="00C96E5C">
        <w:rPr>
          <w:sz w:val="20"/>
          <w:szCs w:val="20"/>
          <w:lang w:eastAsia="uk-UA"/>
        </w:rPr>
        <w:t>бюлетені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свій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варіант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(«за», «</w:t>
      </w:r>
      <w:proofErr w:type="spellStart"/>
      <w:r w:rsidRPr="00C96E5C">
        <w:rPr>
          <w:sz w:val="20"/>
          <w:szCs w:val="20"/>
          <w:lang w:eastAsia="uk-UA"/>
        </w:rPr>
        <w:t>проти</w:t>
      </w:r>
      <w:proofErr w:type="spellEnd"/>
      <w:r w:rsidRPr="00C96E5C">
        <w:rPr>
          <w:sz w:val="20"/>
          <w:szCs w:val="20"/>
          <w:lang w:eastAsia="uk-UA"/>
        </w:rPr>
        <w:t>», «</w:t>
      </w:r>
      <w:proofErr w:type="spellStart"/>
      <w:r w:rsidRPr="00C96E5C">
        <w:rPr>
          <w:sz w:val="20"/>
          <w:szCs w:val="20"/>
          <w:lang w:eastAsia="uk-UA"/>
        </w:rPr>
        <w:t>утримався</w:t>
      </w:r>
      <w:proofErr w:type="spellEnd"/>
      <w:r w:rsidRPr="00C96E5C">
        <w:rPr>
          <w:sz w:val="20"/>
          <w:szCs w:val="20"/>
          <w:lang w:eastAsia="uk-UA"/>
        </w:rPr>
        <w:t>»).</w:t>
      </w:r>
    </w:p>
    <w:p w:rsidR="00CF3F03" w:rsidRPr="00C96E5C" w:rsidRDefault="00CF3F03" w:rsidP="00CF3F03">
      <w:pPr>
        <w:pStyle w:val="Bodytext0"/>
        <w:shd w:val="clear" w:color="auto" w:fill="auto"/>
        <w:spacing w:after="0" w:line="276" w:lineRule="exact"/>
        <w:ind w:left="20" w:right="20" w:hanging="20"/>
        <w:rPr>
          <w:sz w:val="20"/>
          <w:szCs w:val="20"/>
        </w:rPr>
      </w:pP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ісля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закінчення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 порядку денного </w:t>
      </w:r>
      <w:proofErr w:type="spellStart"/>
      <w:r w:rsidRPr="00C96E5C">
        <w:rPr>
          <w:sz w:val="20"/>
          <w:szCs w:val="20"/>
          <w:lang w:eastAsia="uk-UA"/>
        </w:rPr>
        <w:t>акціонер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здає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лічильній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комісії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свій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бюлетень</w:t>
      </w:r>
      <w:proofErr w:type="spellEnd"/>
      <w:r w:rsidRPr="00C96E5C">
        <w:rPr>
          <w:sz w:val="20"/>
          <w:szCs w:val="20"/>
          <w:lang w:eastAsia="uk-UA"/>
        </w:rPr>
        <w:t xml:space="preserve"> для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. </w:t>
      </w:r>
      <w:proofErr w:type="spellStart"/>
      <w:r w:rsidRPr="00C96E5C">
        <w:rPr>
          <w:sz w:val="20"/>
          <w:szCs w:val="20"/>
          <w:lang w:eastAsia="uk-UA"/>
        </w:rPr>
        <w:t>Лічильна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комісія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збирає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бюлетені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ідраховує</w:t>
      </w:r>
      <w:proofErr w:type="spellEnd"/>
      <w:r w:rsidRPr="00C96E5C">
        <w:rPr>
          <w:sz w:val="20"/>
          <w:szCs w:val="20"/>
          <w:lang w:eastAsia="uk-UA"/>
        </w:rPr>
        <w:t xml:space="preserve"> голоси, </w:t>
      </w:r>
      <w:proofErr w:type="spellStart"/>
      <w:r w:rsidRPr="00C96E5C">
        <w:rPr>
          <w:sz w:val="20"/>
          <w:szCs w:val="20"/>
          <w:lang w:eastAsia="uk-UA"/>
        </w:rPr>
        <w:t>складає</w:t>
      </w:r>
      <w:proofErr w:type="spellEnd"/>
      <w:r w:rsidRPr="00C96E5C">
        <w:rPr>
          <w:sz w:val="20"/>
          <w:szCs w:val="20"/>
          <w:lang w:eastAsia="uk-UA"/>
        </w:rPr>
        <w:t xml:space="preserve"> протокол про </w:t>
      </w:r>
      <w:proofErr w:type="spellStart"/>
      <w:r w:rsidRPr="00C96E5C">
        <w:rPr>
          <w:sz w:val="20"/>
          <w:szCs w:val="20"/>
          <w:lang w:eastAsia="uk-UA"/>
        </w:rPr>
        <w:t>підсумки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та </w:t>
      </w:r>
      <w:proofErr w:type="spellStart"/>
      <w:r w:rsidRPr="00C96E5C">
        <w:rPr>
          <w:sz w:val="20"/>
          <w:szCs w:val="20"/>
          <w:lang w:eastAsia="uk-UA"/>
        </w:rPr>
        <w:t>оголошує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підсумки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цього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питання</w:t>
      </w:r>
      <w:proofErr w:type="spellEnd"/>
      <w:r w:rsidRPr="00C96E5C">
        <w:rPr>
          <w:sz w:val="20"/>
          <w:szCs w:val="20"/>
          <w:lang w:eastAsia="uk-UA"/>
        </w:rPr>
        <w:t xml:space="preserve">. </w:t>
      </w:r>
      <w:proofErr w:type="spellStart"/>
      <w:r w:rsidRPr="00C96E5C">
        <w:rPr>
          <w:sz w:val="20"/>
          <w:szCs w:val="20"/>
          <w:lang w:eastAsia="uk-UA"/>
        </w:rPr>
        <w:t>Бюлетень</w:t>
      </w:r>
      <w:proofErr w:type="spellEnd"/>
      <w:r w:rsidRPr="00C96E5C">
        <w:rPr>
          <w:sz w:val="20"/>
          <w:szCs w:val="20"/>
          <w:lang w:eastAsia="uk-UA"/>
        </w:rPr>
        <w:t xml:space="preserve"> для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визнається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недійсним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gramStart"/>
      <w:r w:rsidRPr="00C96E5C">
        <w:rPr>
          <w:sz w:val="20"/>
          <w:szCs w:val="20"/>
          <w:lang w:eastAsia="uk-UA"/>
        </w:rPr>
        <w:t>у</w:t>
      </w:r>
      <w:proofErr w:type="gram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разі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якщо</w:t>
      </w:r>
      <w:proofErr w:type="spellEnd"/>
      <w:r w:rsidRPr="00C96E5C">
        <w:rPr>
          <w:sz w:val="20"/>
          <w:szCs w:val="20"/>
          <w:lang w:eastAsia="uk-UA"/>
        </w:rPr>
        <w:t>:</w:t>
      </w:r>
    </w:p>
    <w:p w:rsidR="00CF3F03" w:rsidRPr="00C96E5C" w:rsidRDefault="00CF3F03" w:rsidP="00CF3F03">
      <w:pPr>
        <w:pStyle w:val="Bodytext0"/>
        <w:numPr>
          <w:ilvl w:val="0"/>
          <w:numId w:val="2"/>
        </w:numPr>
        <w:shd w:val="clear" w:color="auto" w:fill="auto"/>
        <w:tabs>
          <w:tab w:val="left" w:pos="162"/>
        </w:tabs>
        <w:spacing w:after="0" w:line="276" w:lineRule="exact"/>
        <w:ind w:left="20" w:firstLine="0"/>
        <w:jc w:val="both"/>
        <w:rPr>
          <w:sz w:val="20"/>
          <w:szCs w:val="20"/>
        </w:rPr>
      </w:pPr>
      <w:proofErr w:type="spellStart"/>
      <w:r w:rsidRPr="00C96E5C">
        <w:rPr>
          <w:sz w:val="20"/>
          <w:szCs w:val="20"/>
          <w:lang w:eastAsia="uk-UA"/>
        </w:rPr>
        <w:t>він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ві</w:t>
      </w:r>
      <w:proofErr w:type="gramStart"/>
      <w:r w:rsidRPr="00C96E5C">
        <w:rPr>
          <w:sz w:val="20"/>
          <w:szCs w:val="20"/>
          <w:lang w:eastAsia="uk-UA"/>
        </w:rPr>
        <w:t>др</w:t>
      </w:r>
      <w:proofErr w:type="gramEnd"/>
      <w:r w:rsidRPr="00C96E5C">
        <w:rPr>
          <w:sz w:val="20"/>
          <w:szCs w:val="20"/>
          <w:lang w:eastAsia="uk-UA"/>
        </w:rPr>
        <w:t>ізняється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від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офіційно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виготовленого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Товариством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зразка</w:t>
      </w:r>
      <w:proofErr w:type="spellEnd"/>
      <w:r w:rsidRPr="00C96E5C">
        <w:rPr>
          <w:sz w:val="20"/>
          <w:szCs w:val="20"/>
          <w:lang w:eastAsia="uk-UA"/>
        </w:rPr>
        <w:t>;</w:t>
      </w:r>
    </w:p>
    <w:p w:rsidR="00CF3F03" w:rsidRPr="00C96E5C" w:rsidRDefault="00CF3F03" w:rsidP="00CF3F03">
      <w:pPr>
        <w:pStyle w:val="Bodytext0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76" w:lineRule="exact"/>
        <w:ind w:left="20" w:right="20" w:firstLine="0"/>
        <w:jc w:val="both"/>
        <w:rPr>
          <w:sz w:val="20"/>
          <w:szCs w:val="20"/>
        </w:rPr>
      </w:pPr>
      <w:r w:rsidRPr="00C96E5C">
        <w:rPr>
          <w:sz w:val="20"/>
          <w:szCs w:val="20"/>
          <w:lang w:eastAsia="uk-UA"/>
        </w:rPr>
        <w:t xml:space="preserve">на </w:t>
      </w:r>
      <w:proofErr w:type="spellStart"/>
      <w:r w:rsidRPr="00C96E5C">
        <w:rPr>
          <w:sz w:val="20"/>
          <w:szCs w:val="20"/>
          <w:lang w:eastAsia="uk-UA"/>
        </w:rPr>
        <w:t>ньому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відсутній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ідпис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акціонера</w:t>
      </w:r>
      <w:proofErr w:type="spellEnd"/>
      <w:r w:rsidRPr="00C96E5C">
        <w:rPr>
          <w:sz w:val="20"/>
          <w:szCs w:val="20"/>
          <w:lang w:eastAsia="uk-UA"/>
        </w:rPr>
        <w:t xml:space="preserve"> (</w:t>
      </w:r>
      <w:proofErr w:type="spellStart"/>
      <w:r w:rsidRPr="00C96E5C">
        <w:rPr>
          <w:sz w:val="20"/>
          <w:szCs w:val="20"/>
          <w:lang w:eastAsia="uk-UA"/>
        </w:rPr>
        <w:t>представника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акціонера</w:t>
      </w:r>
      <w:proofErr w:type="spellEnd"/>
      <w:r w:rsidRPr="00C96E5C">
        <w:rPr>
          <w:sz w:val="20"/>
          <w:szCs w:val="20"/>
          <w:lang w:eastAsia="uk-UA"/>
        </w:rPr>
        <w:t xml:space="preserve">) </w:t>
      </w:r>
      <w:proofErr w:type="spellStart"/>
      <w:r w:rsidRPr="00C96E5C">
        <w:rPr>
          <w:sz w:val="20"/>
          <w:szCs w:val="20"/>
          <w:lang w:eastAsia="uk-UA"/>
        </w:rPr>
        <w:t>із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зазначенням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прізвища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імені</w:t>
      </w:r>
      <w:proofErr w:type="spellEnd"/>
      <w:r w:rsidRPr="00C96E5C">
        <w:rPr>
          <w:sz w:val="20"/>
          <w:szCs w:val="20"/>
          <w:lang w:eastAsia="uk-UA"/>
        </w:rPr>
        <w:t xml:space="preserve"> та по </w:t>
      </w:r>
      <w:proofErr w:type="spellStart"/>
      <w:r w:rsidRPr="00C96E5C">
        <w:rPr>
          <w:sz w:val="20"/>
          <w:szCs w:val="20"/>
          <w:lang w:eastAsia="uk-UA"/>
        </w:rPr>
        <w:t>батькові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акціонера</w:t>
      </w:r>
      <w:proofErr w:type="spellEnd"/>
      <w:r w:rsidRPr="00C96E5C">
        <w:rPr>
          <w:sz w:val="20"/>
          <w:szCs w:val="20"/>
          <w:lang w:eastAsia="uk-UA"/>
        </w:rPr>
        <w:t xml:space="preserve"> (</w:t>
      </w:r>
      <w:proofErr w:type="spellStart"/>
      <w:r w:rsidRPr="00C96E5C">
        <w:rPr>
          <w:sz w:val="20"/>
          <w:szCs w:val="20"/>
          <w:lang w:eastAsia="uk-UA"/>
        </w:rPr>
        <w:t>представника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акціонера</w:t>
      </w:r>
      <w:proofErr w:type="spellEnd"/>
      <w:r w:rsidRPr="00C96E5C">
        <w:rPr>
          <w:sz w:val="20"/>
          <w:szCs w:val="20"/>
          <w:lang w:eastAsia="uk-UA"/>
        </w:rPr>
        <w:t xml:space="preserve">) та </w:t>
      </w:r>
      <w:proofErr w:type="spellStart"/>
      <w:r w:rsidRPr="00C96E5C">
        <w:rPr>
          <w:sz w:val="20"/>
          <w:szCs w:val="20"/>
          <w:lang w:eastAsia="uk-UA"/>
        </w:rPr>
        <w:t>найменування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юридичної</w:t>
      </w:r>
      <w:proofErr w:type="spellEnd"/>
      <w:r w:rsidRPr="00C96E5C">
        <w:rPr>
          <w:sz w:val="20"/>
          <w:szCs w:val="20"/>
          <w:lang w:eastAsia="uk-UA"/>
        </w:rPr>
        <w:t xml:space="preserve"> особи у </w:t>
      </w:r>
      <w:proofErr w:type="spellStart"/>
      <w:r w:rsidRPr="00C96E5C">
        <w:rPr>
          <w:sz w:val="20"/>
          <w:szCs w:val="20"/>
          <w:lang w:eastAsia="uk-UA"/>
        </w:rPr>
        <w:t>разі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якщо</w:t>
      </w:r>
      <w:proofErr w:type="spellEnd"/>
      <w:r w:rsidRPr="00C96E5C">
        <w:rPr>
          <w:sz w:val="20"/>
          <w:szCs w:val="20"/>
          <w:lang w:eastAsia="uk-UA"/>
        </w:rPr>
        <w:t xml:space="preserve"> вона </w:t>
      </w:r>
      <w:proofErr w:type="spellStart"/>
      <w:r w:rsidRPr="00C96E5C">
        <w:rPr>
          <w:sz w:val="20"/>
          <w:szCs w:val="20"/>
          <w:lang w:eastAsia="uk-UA"/>
        </w:rPr>
        <w:t>є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акціонером</w:t>
      </w:r>
      <w:proofErr w:type="spellEnd"/>
      <w:r w:rsidRPr="00C96E5C">
        <w:rPr>
          <w:sz w:val="20"/>
          <w:szCs w:val="20"/>
          <w:lang w:eastAsia="uk-UA"/>
        </w:rPr>
        <w:t>.</w:t>
      </w:r>
    </w:p>
    <w:p w:rsidR="00CF3F03" w:rsidRPr="00C96E5C" w:rsidRDefault="00CF3F03" w:rsidP="00F62EE2">
      <w:pPr>
        <w:pStyle w:val="Bodytext0"/>
        <w:shd w:val="clear" w:color="auto" w:fill="auto"/>
        <w:spacing w:after="0" w:line="276" w:lineRule="exact"/>
        <w:ind w:left="20" w:right="20" w:hanging="20"/>
        <w:rPr>
          <w:sz w:val="20"/>
          <w:szCs w:val="20"/>
        </w:rPr>
      </w:pPr>
      <w:proofErr w:type="spellStart"/>
      <w:r w:rsidRPr="00C96E5C">
        <w:rPr>
          <w:sz w:val="20"/>
          <w:szCs w:val="20"/>
          <w:lang w:eastAsia="uk-UA"/>
        </w:rPr>
        <w:t>Бюлетені</w:t>
      </w:r>
      <w:proofErr w:type="spellEnd"/>
      <w:r w:rsidRPr="00C96E5C">
        <w:rPr>
          <w:sz w:val="20"/>
          <w:szCs w:val="20"/>
          <w:lang w:eastAsia="uk-UA"/>
        </w:rPr>
        <w:t xml:space="preserve"> для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визнані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недійсними</w:t>
      </w:r>
      <w:proofErr w:type="spellEnd"/>
      <w:r w:rsidRPr="00C96E5C">
        <w:rPr>
          <w:sz w:val="20"/>
          <w:szCs w:val="20"/>
          <w:lang w:eastAsia="uk-UA"/>
        </w:rPr>
        <w:t xml:space="preserve">, не </w:t>
      </w:r>
      <w:proofErr w:type="spellStart"/>
      <w:r w:rsidRPr="00C96E5C">
        <w:rPr>
          <w:sz w:val="20"/>
          <w:szCs w:val="20"/>
          <w:lang w:eastAsia="uk-UA"/>
        </w:rPr>
        <w:t>враховуються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ід</w:t>
      </w:r>
      <w:proofErr w:type="spellEnd"/>
      <w:r w:rsidRPr="00C96E5C">
        <w:rPr>
          <w:sz w:val="20"/>
          <w:szCs w:val="20"/>
          <w:lang w:eastAsia="uk-UA"/>
        </w:rPr>
        <w:t xml:space="preserve"> час </w:t>
      </w:r>
      <w:proofErr w:type="spellStart"/>
      <w:r w:rsidRPr="00C96E5C">
        <w:rPr>
          <w:sz w:val="20"/>
          <w:szCs w:val="20"/>
          <w:lang w:eastAsia="uk-UA"/>
        </w:rPr>
        <w:t>підрахунку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голосів</w:t>
      </w:r>
      <w:proofErr w:type="spellEnd"/>
      <w:r w:rsidRPr="00C96E5C">
        <w:rPr>
          <w:sz w:val="20"/>
          <w:szCs w:val="20"/>
          <w:lang w:eastAsia="uk-UA"/>
        </w:rPr>
        <w:t xml:space="preserve">. </w:t>
      </w:r>
    </w:p>
    <w:p w:rsidR="00CF3F03" w:rsidRPr="00C96E5C" w:rsidRDefault="00CF3F03" w:rsidP="00F62EE2">
      <w:pPr>
        <w:pStyle w:val="Bodytext0"/>
        <w:shd w:val="clear" w:color="auto" w:fill="auto"/>
        <w:spacing w:after="0" w:line="276" w:lineRule="exact"/>
        <w:ind w:left="20" w:right="20" w:hanging="20"/>
        <w:jc w:val="both"/>
        <w:rPr>
          <w:sz w:val="20"/>
          <w:szCs w:val="20"/>
        </w:rPr>
      </w:pPr>
      <w:r w:rsidRPr="00C96E5C">
        <w:rPr>
          <w:sz w:val="20"/>
          <w:szCs w:val="20"/>
          <w:lang w:eastAsia="uk-UA"/>
        </w:rPr>
        <w:t xml:space="preserve">При </w:t>
      </w:r>
      <w:proofErr w:type="spellStart"/>
      <w:r w:rsidRPr="00C96E5C">
        <w:rPr>
          <w:sz w:val="20"/>
          <w:szCs w:val="20"/>
          <w:lang w:eastAsia="uk-UA"/>
        </w:rPr>
        <w:t>голосуванні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питань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зміни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черговості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розгляду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питань</w:t>
      </w:r>
      <w:proofErr w:type="spellEnd"/>
      <w:r w:rsidRPr="00C96E5C">
        <w:rPr>
          <w:sz w:val="20"/>
          <w:szCs w:val="20"/>
          <w:lang w:eastAsia="uk-UA"/>
        </w:rPr>
        <w:t xml:space="preserve"> порядку денного, </w:t>
      </w:r>
      <w:proofErr w:type="spellStart"/>
      <w:r w:rsidRPr="00C96E5C">
        <w:rPr>
          <w:sz w:val="20"/>
          <w:szCs w:val="20"/>
          <w:lang w:eastAsia="uk-UA"/>
        </w:rPr>
        <w:t>оголошення</w:t>
      </w:r>
      <w:proofErr w:type="spellEnd"/>
      <w:r w:rsidRPr="00C96E5C">
        <w:rPr>
          <w:sz w:val="20"/>
          <w:szCs w:val="20"/>
          <w:lang w:eastAsia="uk-UA"/>
        </w:rPr>
        <w:t xml:space="preserve"> перерви та </w:t>
      </w:r>
      <w:proofErr w:type="spellStart"/>
      <w:r w:rsidRPr="00C96E5C">
        <w:rPr>
          <w:sz w:val="20"/>
          <w:szCs w:val="20"/>
          <w:lang w:eastAsia="uk-UA"/>
        </w:rPr>
        <w:t>інших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організаційних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процедурних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питань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голосування</w:t>
      </w:r>
      <w:proofErr w:type="spellEnd"/>
      <w:r w:rsidRPr="00C96E5C">
        <w:rPr>
          <w:sz w:val="20"/>
          <w:szCs w:val="20"/>
          <w:lang w:eastAsia="uk-UA"/>
        </w:rPr>
        <w:t xml:space="preserve"> проводиться шляхом </w:t>
      </w:r>
      <w:proofErr w:type="spellStart"/>
      <w:proofErr w:type="gramStart"/>
      <w:r w:rsidRPr="00C96E5C">
        <w:rPr>
          <w:sz w:val="20"/>
          <w:szCs w:val="20"/>
          <w:lang w:eastAsia="uk-UA"/>
        </w:rPr>
        <w:t>п</w:t>
      </w:r>
      <w:proofErr w:type="gramEnd"/>
      <w:r w:rsidRPr="00C96E5C">
        <w:rPr>
          <w:sz w:val="20"/>
          <w:szCs w:val="20"/>
          <w:lang w:eastAsia="uk-UA"/>
        </w:rPr>
        <w:t>ідняття</w:t>
      </w:r>
      <w:proofErr w:type="spellEnd"/>
      <w:r w:rsidRPr="00C96E5C">
        <w:rPr>
          <w:sz w:val="20"/>
          <w:szCs w:val="20"/>
          <w:lang w:eastAsia="uk-UA"/>
        </w:rPr>
        <w:t xml:space="preserve"> </w:t>
      </w:r>
      <w:proofErr w:type="spellStart"/>
      <w:r w:rsidRPr="00C96E5C">
        <w:rPr>
          <w:sz w:val="20"/>
          <w:szCs w:val="20"/>
          <w:lang w:eastAsia="uk-UA"/>
        </w:rPr>
        <w:t>карток</w:t>
      </w:r>
      <w:proofErr w:type="spellEnd"/>
      <w:r w:rsidRPr="00C96E5C">
        <w:rPr>
          <w:sz w:val="20"/>
          <w:szCs w:val="20"/>
          <w:lang w:eastAsia="uk-UA"/>
        </w:rPr>
        <w:t xml:space="preserve">, </w:t>
      </w:r>
      <w:proofErr w:type="spellStart"/>
      <w:r w:rsidRPr="00C96E5C">
        <w:rPr>
          <w:sz w:val="20"/>
          <w:szCs w:val="20"/>
          <w:lang w:eastAsia="uk-UA"/>
        </w:rPr>
        <w:t>отриманих</w:t>
      </w:r>
      <w:proofErr w:type="spellEnd"/>
      <w:r w:rsidRPr="00C96E5C">
        <w:rPr>
          <w:sz w:val="20"/>
          <w:szCs w:val="20"/>
          <w:lang w:eastAsia="uk-UA"/>
        </w:rPr>
        <w:t xml:space="preserve"> при </w:t>
      </w:r>
      <w:proofErr w:type="spellStart"/>
      <w:r w:rsidRPr="00C96E5C">
        <w:rPr>
          <w:sz w:val="20"/>
          <w:szCs w:val="20"/>
          <w:lang w:eastAsia="uk-UA"/>
        </w:rPr>
        <w:t>реєстрації</w:t>
      </w:r>
      <w:proofErr w:type="spellEnd"/>
      <w:r w:rsidRPr="00C96E5C">
        <w:rPr>
          <w:sz w:val="20"/>
          <w:szCs w:val="20"/>
          <w:lang w:eastAsia="uk-UA"/>
        </w:rPr>
        <w:t xml:space="preserve">. </w:t>
      </w:r>
    </w:p>
    <w:p w:rsidR="00F62EE2" w:rsidRPr="00C96E5C" w:rsidRDefault="00CF3F03" w:rsidP="00F62EE2">
      <w:pPr>
        <w:pStyle w:val="ac"/>
        <w:rPr>
          <w:lang w:eastAsia="uk-UA"/>
        </w:rPr>
      </w:pPr>
      <w:proofErr w:type="spellStart"/>
      <w:r w:rsidRPr="00C96E5C">
        <w:rPr>
          <w:lang w:eastAsia="uk-UA"/>
        </w:rPr>
        <w:t>Чергові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загальні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збори</w:t>
      </w:r>
      <w:proofErr w:type="spellEnd"/>
      <w:r w:rsidRPr="00C96E5C">
        <w:rPr>
          <w:lang w:eastAsia="uk-UA"/>
        </w:rPr>
        <w:t xml:space="preserve"> не </w:t>
      </w:r>
      <w:proofErr w:type="spellStart"/>
      <w:r w:rsidRPr="00C96E5C">
        <w:rPr>
          <w:lang w:eastAsia="uk-UA"/>
        </w:rPr>
        <w:t>можуть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приймати</w:t>
      </w:r>
      <w:proofErr w:type="spellEnd"/>
      <w:r w:rsidRPr="00C96E5C">
        <w:rPr>
          <w:lang w:eastAsia="uk-UA"/>
        </w:rPr>
        <w:t xml:space="preserve"> </w:t>
      </w:r>
      <w:proofErr w:type="spellStart"/>
      <w:proofErr w:type="gramStart"/>
      <w:r w:rsidRPr="00C96E5C">
        <w:rPr>
          <w:lang w:eastAsia="uk-UA"/>
        </w:rPr>
        <w:t>р</w:t>
      </w:r>
      <w:proofErr w:type="gramEnd"/>
      <w:r w:rsidRPr="00C96E5C">
        <w:rPr>
          <w:lang w:eastAsia="uk-UA"/>
        </w:rPr>
        <w:t>ішення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питань</w:t>
      </w:r>
      <w:proofErr w:type="spellEnd"/>
      <w:r w:rsidRPr="00C96E5C">
        <w:rPr>
          <w:lang w:eastAsia="uk-UA"/>
        </w:rPr>
        <w:t xml:space="preserve">, не </w:t>
      </w:r>
      <w:proofErr w:type="spellStart"/>
      <w:r w:rsidRPr="00C96E5C">
        <w:rPr>
          <w:lang w:eastAsia="uk-UA"/>
        </w:rPr>
        <w:t>включених</w:t>
      </w:r>
      <w:proofErr w:type="spellEnd"/>
      <w:r w:rsidRPr="00C96E5C">
        <w:rPr>
          <w:lang w:eastAsia="uk-UA"/>
        </w:rPr>
        <w:t xml:space="preserve"> до порядку денного, </w:t>
      </w:r>
      <w:proofErr w:type="spellStart"/>
      <w:r w:rsidRPr="00C96E5C">
        <w:rPr>
          <w:lang w:eastAsia="uk-UA"/>
        </w:rPr>
        <w:t>крім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питань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зміни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черговості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розгляду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питань</w:t>
      </w:r>
      <w:proofErr w:type="spellEnd"/>
      <w:r w:rsidRPr="00C96E5C">
        <w:rPr>
          <w:lang w:eastAsia="uk-UA"/>
        </w:rPr>
        <w:t xml:space="preserve"> порядку денного та </w:t>
      </w:r>
      <w:proofErr w:type="spellStart"/>
      <w:r w:rsidRPr="00C96E5C">
        <w:rPr>
          <w:lang w:eastAsia="uk-UA"/>
        </w:rPr>
        <w:t>оголошення</w:t>
      </w:r>
      <w:proofErr w:type="spellEnd"/>
      <w:r w:rsidRPr="00C96E5C">
        <w:rPr>
          <w:lang w:eastAsia="uk-UA"/>
        </w:rPr>
        <w:t xml:space="preserve"> перерви у </w:t>
      </w:r>
      <w:proofErr w:type="spellStart"/>
      <w:r w:rsidRPr="00C96E5C">
        <w:rPr>
          <w:lang w:eastAsia="uk-UA"/>
        </w:rPr>
        <w:t>ході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чергових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загальних</w:t>
      </w:r>
      <w:proofErr w:type="spellEnd"/>
      <w:r w:rsidRPr="00C96E5C">
        <w:rPr>
          <w:lang w:eastAsia="uk-UA"/>
        </w:rPr>
        <w:t xml:space="preserve"> </w:t>
      </w:r>
      <w:proofErr w:type="spellStart"/>
      <w:r w:rsidRPr="00C96E5C">
        <w:rPr>
          <w:lang w:eastAsia="uk-UA"/>
        </w:rPr>
        <w:t>зборів</w:t>
      </w:r>
      <w:proofErr w:type="spellEnd"/>
      <w:r w:rsidRPr="00C96E5C">
        <w:rPr>
          <w:lang w:eastAsia="uk-UA"/>
        </w:rPr>
        <w:t xml:space="preserve"> до </w:t>
      </w:r>
      <w:proofErr w:type="spellStart"/>
      <w:r w:rsidRPr="00C96E5C">
        <w:rPr>
          <w:lang w:eastAsia="uk-UA"/>
        </w:rPr>
        <w:t>наступного</w:t>
      </w:r>
      <w:proofErr w:type="spellEnd"/>
      <w:r w:rsidRPr="00C96E5C">
        <w:rPr>
          <w:lang w:eastAsia="uk-UA"/>
        </w:rPr>
        <w:t xml:space="preserve"> дня.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BC079C" w:rsidTr="00C6511B">
        <w:trPr>
          <w:trHeight w:val="124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C079C" w:rsidRPr="00EB28E5" w:rsidRDefault="00BC079C" w:rsidP="00BC079C">
            <w:pPr>
              <w:tabs>
                <w:tab w:val="left" w:pos="360"/>
              </w:tabs>
              <w:ind w:left="108" w:hanging="108"/>
              <w:jc w:val="both"/>
              <w:rPr>
                <w:lang w:val="uk-UA"/>
              </w:rPr>
            </w:pPr>
            <w:r w:rsidRPr="00EB28E5">
              <w:rPr>
                <w:lang w:val="uk-UA"/>
              </w:rPr>
              <w:lastRenderedPageBreak/>
              <w:t>3.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Розгляд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правління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</w:t>
            </w:r>
            <w:r w:rsidRPr="00EB28E5">
              <w:t>6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прийняття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рішення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наслідками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розгляду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правління.</w:t>
            </w:r>
          </w:p>
          <w:p w:rsidR="00BC079C" w:rsidRPr="00EB28E5" w:rsidRDefault="00BC079C" w:rsidP="00BC079C">
            <w:pPr>
              <w:pStyle w:val="ac"/>
              <w:ind w:left="108" w:hanging="108"/>
              <w:rPr>
                <w:i/>
              </w:rPr>
            </w:pPr>
            <w:r w:rsidRPr="00EB28E5">
              <w:rPr>
                <w:i/>
                <w:lang w:eastAsia="uk-UA"/>
              </w:rPr>
              <w:t xml:space="preserve">проект </w:t>
            </w:r>
            <w:proofErr w:type="spellStart"/>
            <w:proofErr w:type="gramStart"/>
            <w:r w:rsidRPr="00EB28E5">
              <w:rPr>
                <w:i/>
                <w:lang w:eastAsia="uk-UA"/>
              </w:rPr>
              <w:t>р</w:t>
            </w:r>
            <w:proofErr w:type="gramEnd"/>
            <w:r w:rsidRPr="00EB28E5">
              <w:rPr>
                <w:i/>
                <w:lang w:eastAsia="uk-UA"/>
              </w:rPr>
              <w:t>ішення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з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третього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питання</w:t>
            </w:r>
            <w:proofErr w:type="spellEnd"/>
            <w:r w:rsidRPr="00EB28E5">
              <w:rPr>
                <w:i/>
                <w:lang w:eastAsia="uk-UA"/>
              </w:rPr>
              <w:t xml:space="preserve"> порядку денного:</w:t>
            </w:r>
          </w:p>
          <w:p w:rsidR="00BC079C" w:rsidRPr="00EB28E5" w:rsidRDefault="00BC079C" w:rsidP="00BC079C">
            <w:pPr>
              <w:tabs>
                <w:tab w:val="left" w:pos="360"/>
              </w:tabs>
              <w:ind w:left="108" w:hanging="108"/>
              <w:jc w:val="both"/>
            </w:pPr>
            <w:r w:rsidRPr="00EB28E5">
              <w:rPr>
                <w:rStyle w:val="hps"/>
                <w:lang w:val="uk-UA"/>
              </w:rPr>
              <w:t>Затвердити звіт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правління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за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2016</w:t>
            </w:r>
            <w:r>
              <w:rPr>
                <w:rStyle w:val="hps"/>
                <w:lang w:val="uk-UA"/>
              </w:rPr>
              <w:t xml:space="preserve"> р.</w:t>
            </w:r>
          </w:p>
          <w:p w:rsidR="00BC079C" w:rsidRPr="00EB28E5" w:rsidRDefault="00BC079C" w:rsidP="00BC079C">
            <w:pPr>
              <w:tabs>
                <w:tab w:val="left" w:pos="360"/>
              </w:tabs>
              <w:ind w:left="108" w:hanging="108"/>
              <w:jc w:val="both"/>
              <w:rPr>
                <w:lang w:val="uk-UA"/>
              </w:rPr>
            </w:pPr>
            <w:r w:rsidRPr="00EB28E5">
              <w:rPr>
                <w:lang w:val="uk-UA"/>
              </w:rPr>
              <w:t>4.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Розгляд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наглядової </w:t>
            </w:r>
            <w:r w:rsidRPr="00EB28E5">
              <w:rPr>
                <w:lang w:val="uk-UA"/>
              </w:rPr>
              <w:t>ради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</w:t>
            </w:r>
            <w:r w:rsidRPr="00EB28E5">
              <w:t>6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прийняття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рішення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наслідками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розгляду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наглядової </w:t>
            </w:r>
            <w:r w:rsidRPr="00EB28E5">
              <w:rPr>
                <w:lang w:val="uk-UA"/>
              </w:rPr>
              <w:t>ради.</w:t>
            </w:r>
          </w:p>
          <w:p w:rsidR="00BC079C" w:rsidRPr="00EB28E5" w:rsidRDefault="00BC079C" w:rsidP="00BC079C">
            <w:pPr>
              <w:pStyle w:val="ac"/>
              <w:ind w:left="108" w:hanging="108"/>
              <w:rPr>
                <w:i/>
              </w:rPr>
            </w:pPr>
            <w:r w:rsidRPr="00EB28E5">
              <w:rPr>
                <w:i/>
                <w:lang w:eastAsia="uk-UA"/>
              </w:rPr>
              <w:t xml:space="preserve">проект </w:t>
            </w:r>
            <w:proofErr w:type="spellStart"/>
            <w:proofErr w:type="gramStart"/>
            <w:r w:rsidRPr="00EB28E5">
              <w:rPr>
                <w:i/>
                <w:lang w:eastAsia="uk-UA"/>
              </w:rPr>
              <w:t>р</w:t>
            </w:r>
            <w:proofErr w:type="gramEnd"/>
            <w:r w:rsidRPr="00EB28E5">
              <w:rPr>
                <w:i/>
                <w:lang w:eastAsia="uk-UA"/>
              </w:rPr>
              <w:t>ішення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з</w:t>
            </w:r>
            <w:proofErr w:type="spellEnd"/>
            <w:r w:rsidRPr="00EB28E5">
              <w:rPr>
                <w:i/>
                <w:lang w:eastAsia="uk-UA"/>
              </w:rPr>
              <w:t xml:space="preserve"> четвертого </w:t>
            </w:r>
            <w:proofErr w:type="spellStart"/>
            <w:r w:rsidRPr="00EB28E5">
              <w:rPr>
                <w:i/>
                <w:lang w:eastAsia="uk-UA"/>
              </w:rPr>
              <w:t>питання</w:t>
            </w:r>
            <w:proofErr w:type="spellEnd"/>
            <w:r w:rsidRPr="00EB28E5">
              <w:rPr>
                <w:i/>
                <w:lang w:eastAsia="uk-UA"/>
              </w:rPr>
              <w:t xml:space="preserve"> порядку денного:</w:t>
            </w:r>
          </w:p>
          <w:p w:rsidR="00BC079C" w:rsidRPr="00EB28E5" w:rsidRDefault="00BC079C" w:rsidP="00BC079C">
            <w:pPr>
              <w:tabs>
                <w:tab w:val="left" w:pos="360"/>
              </w:tabs>
              <w:ind w:left="108" w:hanging="108"/>
              <w:jc w:val="both"/>
            </w:pPr>
            <w:proofErr w:type="spellStart"/>
            <w:r w:rsidRPr="00EB28E5">
              <w:t>Затвердити</w:t>
            </w:r>
            <w:proofErr w:type="spellEnd"/>
            <w:r w:rsidRPr="00EB28E5">
              <w:rPr>
                <w:rFonts w:eastAsia="Arial"/>
              </w:rPr>
              <w:t xml:space="preserve"> </w:t>
            </w:r>
            <w:proofErr w:type="spellStart"/>
            <w:r w:rsidRPr="00EB28E5">
              <w:rPr>
                <w:bCs/>
              </w:rPr>
              <w:t>звіт</w:t>
            </w:r>
            <w:proofErr w:type="spellEnd"/>
            <w:r w:rsidRPr="00EB28E5">
              <w:rPr>
                <w:rFonts w:eastAsia="Arial"/>
                <w:lang w:val="uk-UA"/>
              </w:rPr>
              <w:t xml:space="preserve"> наглядової ради за </w:t>
            </w:r>
            <w:r w:rsidRPr="00EB28E5">
              <w:rPr>
                <w:rFonts w:eastAsia="Arial"/>
              </w:rPr>
              <w:t>201</w:t>
            </w:r>
            <w:r w:rsidRPr="00EB28E5">
              <w:rPr>
                <w:rFonts w:eastAsia="Arial"/>
                <w:lang w:val="uk-UA"/>
              </w:rPr>
              <w:t>6 р.</w:t>
            </w:r>
          </w:p>
          <w:p w:rsidR="00BC079C" w:rsidRPr="00EB28E5" w:rsidRDefault="00BC079C" w:rsidP="00BC079C">
            <w:pPr>
              <w:tabs>
                <w:tab w:val="left" w:pos="360"/>
              </w:tabs>
              <w:ind w:left="108" w:hanging="108"/>
              <w:jc w:val="both"/>
              <w:rPr>
                <w:lang w:val="uk-UA"/>
              </w:rPr>
            </w:pPr>
            <w:r w:rsidRPr="00EB28E5">
              <w:rPr>
                <w:lang w:val="uk-UA"/>
              </w:rPr>
              <w:t>5.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Розгляд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ревізійної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комісії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2016</w:t>
            </w:r>
            <w:r w:rsidRPr="00EB28E5">
              <w:rPr>
                <w:rFonts w:eastAsia="Arial"/>
                <w:lang w:val="uk-UA"/>
              </w:rPr>
              <w:t xml:space="preserve">  </w:t>
            </w:r>
            <w:r w:rsidRPr="00EB28E5">
              <w:rPr>
                <w:lang w:val="uk-UA"/>
              </w:rPr>
              <w:t>р.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прийняття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рішення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наслідками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розгляду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ревізійної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ком</w:t>
            </w:r>
            <w:r w:rsidRPr="00EB28E5">
              <w:rPr>
                <w:lang w:val="uk-UA"/>
              </w:rPr>
              <w:t>і</w:t>
            </w:r>
            <w:r w:rsidRPr="00EB28E5">
              <w:rPr>
                <w:lang w:val="uk-UA"/>
              </w:rPr>
              <w:t>сії.</w:t>
            </w:r>
          </w:p>
          <w:p w:rsidR="00BC079C" w:rsidRPr="00EB28E5" w:rsidRDefault="00BC079C" w:rsidP="00BC079C">
            <w:pPr>
              <w:pStyle w:val="ac"/>
              <w:ind w:left="108" w:hanging="108"/>
              <w:rPr>
                <w:i/>
              </w:rPr>
            </w:pPr>
            <w:r w:rsidRPr="00EB28E5">
              <w:rPr>
                <w:i/>
                <w:lang w:eastAsia="uk-UA"/>
              </w:rPr>
              <w:t xml:space="preserve">проект </w:t>
            </w:r>
            <w:proofErr w:type="spellStart"/>
            <w:proofErr w:type="gramStart"/>
            <w:r w:rsidRPr="00EB28E5">
              <w:rPr>
                <w:i/>
                <w:lang w:eastAsia="uk-UA"/>
              </w:rPr>
              <w:t>р</w:t>
            </w:r>
            <w:proofErr w:type="gramEnd"/>
            <w:r w:rsidRPr="00EB28E5">
              <w:rPr>
                <w:i/>
                <w:lang w:eastAsia="uk-UA"/>
              </w:rPr>
              <w:t>ішення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з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r w:rsidRPr="00EB28E5">
              <w:rPr>
                <w:i/>
                <w:lang w:val="uk-UA" w:eastAsia="uk-UA"/>
              </w:rPr>
              <w:t>п’ятого</w:t>
            </w:r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питання</w:t>
            </w:r>
            <w:proofErr w:type="spellEnd"/>
            <w:r w:rsidRPr="00EB28E5">
              <w:rPr>
                <w:i/>
                <w:lang w:eastAsia="uk-UA"/>
              </w:rPr>
              <w:t xml:space="preserve"> порядку денного:</w:t>
            </w:r>
          </w:p>
          <w:p w:rsidR="00BC079C" w:rsidRPr="00EB28E5" w:rsidRDefault="00BC079C" w:rsidP="00BC079C">
            <w:pPr>
              <w:tabs>
                <w:tab w:val="left" w:pos="360"/>
              </w:tabs>
              <w:ind w:left="212" w:hanging="212"/>
              <w:jc w:val="both"/>
              <w:rPr>
                <w:lang w:val="uk-UA"/>
              </w:rPr>
            </w:pPr>
            <w:r w:rsidRPr="00EB28E5">
              <w:rPr>
                <w:lang w:val="uk-UA"/>
              </w:rPr>
              <w:t>Затвердити звіт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ревізійної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комісії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2016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р.</w:t>
            </w:r>
          </w:p>
          <w:p w:rsidR="00BC079C" w:rsidRPr="00EB28E5" w:rsidRDefault="00BC079C" w:rsidP="00C96E5C">
            <w:pPr>
              <w:tabs>
                <w:tab w:val="left" w:pos="360"/>
              </w:tabs>
              <w:jc w:val="both"/>
              <w:rPr>
                <w:rFonts w:eastAsia="Arial"/>
                <w:lang w:val="uk-UA"/>
              </w:rPr>
            </w:pPr>
            <w:r w:rsidRPr="00EB28E5">
              <w:rPr>
                <w:lang w:val="uk-UA"/>
              </w:rPr>
              <w:t>6.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Затвердження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річного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</w:t>
            </w:r>
            <w:r w:rsidRPr="00EB28E5">
              <w:t>6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р.</w:t>
            </w:r>
          </w:p>
          <w:p w:rsidR="00BC079C" w:rsidRPr="00EB28E5" w:rsidRDefault="00BC079C" w:rsidP="00C96E5C">
            <w:pPr>
              <w:pStyle w:val="ac"/>
              <w:rPr>
                <w:i/>
              </w:rPr>
            </w:pPr>
            <w:r w:rsidRPr="00EB28E5">
              <w:rPr>
                <w:i/>
                <w:lang w:eastAsia="uk-UA"/>
              </w:rPr>
              <w:t xml:space="preserve">проект </w:t>
            </w:r>
            <w:proofErr w:type="spellStart"/>
            <w:proofErr w:type="gramStart"/>
            <w:r w:rsidRPr="00EB28E5">
              <w:rPr>
                <w:i/>
                <w:lang w:eastAsia="uk-UA"/>
              </w:rPr>
              <w:t>р</w:t>
            </w:r>
            <w:proofErr w:type="gramEnd"/>
            <w:r w:rsidRPr="00EB28E5">
              <w:rPr>
                <w:i/>
                <w:lang w:eastAsia="uk-UA"/>
              </w:rPr>
              <w:t>ішення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з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val="uk-UA" w:eastAsia="uk-UA"/>
              </w:rPr>
              <w:t>шостог</w:t>
            </w:r>
            <w:proofErr w:type="spellEnd"/>
            <w:r w:rsidRPr="00EB28E5">
              <w:rPr>
                <w:i/>
                <w:lang w:eastAsia="uk-UA"/>
              </w:rPr>
              <w:t xml:space="preserve">о </w:t>
            </w:r>
            <w:proofErr w:type="spellStart"/>
            <w:r w:rsidRPr="00EB28E5">
              <w:rPr>
                <w:i/>
                <w:lang w:eastAsia="uk-UA"/>
              </w:rPr>
              <w:t>питання</w:t>
            </w:r>
            <w:proofErr w:type="spellEnd"/>
            <w:r w:rsidRPr="00EB28E5">
              <w:rPr>
                <w:i/>
                <w:lang w:eastAsia="uk-UA"/>
              </w:rPr>
              <w:t xml:space="preserve"> порядку денного:</w:t>
            </w:r>
          </w:p>
          <w:p w:rsidR="00BC079C" w:rsidRPr="00EB28E5" w:rsidRDefault="00BC079C" w:rsidP="00C96E5C">
            <w:pPr>
              <w:tabs>
                <w:tab w:val="left" w:pos="360"/>
              </w:tabs>
              <w:jc w:val="both"/>
              <w:rPr>
                <w:rFonts w:eastAsia="Arial"/>
                <w:lang w:val="uk-UA"/>
              </w:rPr>
            </w:pPr>
            <w:r w:rsidRPr="00EB28E5">
              <w:rPr>
                <w:lang w:val="uk-UA"/>
              </w:rPr>
              <w:t>Затвердити річний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звіт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2016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р.</w:t>
            </w:r>
          </w:p>
          <w:p w:rsidR="00BC079C" w:rsidRPr="00EB28E5" w:rsidRDefault="00BC079C" w:rsidP="00C96E5C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EB28E5">
              <w:rPr>
                <w:rFonts w:eastAsia="Arial"/>
                <w:lang w:val="uk-UA"/>
              </w:rPr>
              <w:t>7.</w:t>
            </w:r>
            <w:r w:rsidRPr="00EB28E5">
              <w:rPr>
                <w:lang w:val="uk-UA"/>
              </w:rPr>
              <w:t>Розподіл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прибутку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і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збитків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201</w:t>
            </w:r>
            <w:r w:rsidRPr="00EB28E5">
              <w:t>6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р.,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затвердження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розміру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річних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дивідендів.</w:t>
            </w:r>
          </w:p>
          <w:p w:rsidR="00BC079C" w:rsidRPr="00EB28E5" w:rsidRDefault="00BC079C" w:rsidP="00C96E5C">
            <w:pPr>
              <w:pStyle w:val="ac"/>
              <w:rPr>
                <w:i/>
              </w:rPr>
            </w:pPr>
            <w:r w:rsidRPr="00EB28E5">
              <w:rPr>
                <w:i/>
                <w:lang w:eastAsia="uk-UA"/>
              </w:rPr>
              <w:t xml:space="preserve">проект </w:t>
            </w:r>
            <w:proofErr w:type="spellStart"/>
            <w:proofErr w:type="gramStart"/>
            <w:r w:rsidRPr="00EB28E5">
              <w:rPr>
                <w:i/>
                <w:lang w:eastAsia="uk-UA"/>
              </w:rPr>
              <w:t>р</w:t>
            </w:r>
            <w:proofErr w:type="gramEnd"/>
            <w:r w:rsidRPr="00EB28E5">
              <w:rPr>
                <w:i/>
                <w:lang w:eastAsia="uk-UA"/>
              </w:rPr>
              <w:t>ішення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eastAsia="uk-UA"/>
              </w:rPr>
              <w:t>з</w:t>
            </w:r>
            <w:proofErr w:type="spellEnd"/>
            <w:r w:rsidRPr="00EB28E5">
              <w:rPr>
                <w:i/>
                <w:lang w:eastAsia="uk-UA"/>
              </w:rPr>
              <w:t xml:space="preserve"> </w:t>
            </w:r>
            <w:proofErr w:type="spellStart"/>
            <w:r w:rsidRPr="00EB28E5">
              <w:rPr>
                <w:i/>
                <w:lang w:val="uk-UA" w:eastAsia="uk-UA"/>
              </w:rPr>
              <w:t>шостог</w:t>
            </w:r>
            <w:proofErr w:type="spellEnd"/>
            <w:r w:rsidRPr="00EB28E5">
              <w:rPr>
                <w:i/>
                <w:lang w:eastAsia="uk-UA"/>
              </w:rPr>
              <w:t xml:space="preserve">о </w:t>
            </w:r>
            <w:proofErr w:type="spellStart"/>
            <w:r w:rsidRPr="00EB28E5">
              <w:rPr>
                <w:i/>
                <w:lang w:eastAsia="uk-UA"/>
              </w:rPr>
              <w:t>питання</w:t>
            </w:r>
            <w:proofErr w:type="spellEnd"/>
            <w:r w:rsidRPr="00EB28E5">
              <w:rPr>
                <w:i/>
                <w:lang w:eastAsia="uk-UA"/>
              </w:rPr>
              <w:t xml:space="preserve"> порядку денного:</w:t>
            </w:r>
          </w:p>
          <w:p w:rsidR="00BC079C" w:rsidRPr="00EB28E5" w:rsidRDefault="00BC079C" w:rsidP="00C96E5C">
            <w:pPr>
              <w:rPr>
                <w:lang w:val="uk-UA"/>
              </w:rPr>
            </w:pPr>
            <w:r w:rsidRPr="00EB28E5">
              <w:rPr>
                <w:rStyle w:val="hps"/>
                <w:lang w:val="uk-UA"/>
              </w:rPr>
              <w:t>Затвердити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рішення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про покриття збитків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за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201</w:t>
            </w:r>
            <w:r>
              <w:rPr>
                <w:rStyle w:val="hps"/>
                <w:lang w:val="uk-UA"/>
              </w:rPr>
              <w:t>6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за рахунок прибутку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майбутніх періодів</w:t>
            </w:r>
            <w:r w:rsidRPr="00EB28E5">
              <w:rPr>
                <w:lang w:val="uk-UA"/>
              </w:rPr>
              <w:t>.</w:t>
            </w:r>
          </w:p>
          <w:p w:rsidR="00BC079C" w:rsidRPr="00EB28E5" w:rsidRDefault="00BC079C" w:rsidP="00C96E5C">
            <w:pPr>
              <w:rPr>
                <w:lang w:val="uk-UA"/>
              </w:rPr>
            </w:pP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У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зв'язку зі збитками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дивіденди не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нараховувати та</w:t>
            </w:r>
            <w:r w:rsidRPr="00EB28E5">
              <w:rPr>
                <w:lang w:val="uk-UA"/>
              </w:rPr>
              <w:t xml:space="preserve"> </w:t>
            </w:r>
            <w:r w:rsidRPr="00EB28E5">
              <w:rPr>
                <w:rStyle w:val="hps"/>
                <w:lang w:val="uk-UA"/>
              </w:rPr>
              <w:t>не виплачувати</w:t>
            </w:r>
            <w:r w:rsidRPr="00EB28E5">
              <w:rPr>
                <w:lang w:val="uk-UA"/>
              </w:rPr>
              <w:t>.</w:t>
            </w:r>
          </w:p>
          <w:p w:rsidR="00BC079C" w:rsidRDefault="00BC079C" w:rsidP="00C96E5C">
            <w:pPr>
              <w:jc w:val="both"/>
              <w:rPr>
                <w:lang w:val="uk-UA"/>
              </w:rPr>
            </w:pPr>
          </w:p>
          <w:p w:rsidR="00BC079C" w:rsidRPr="00EB28E5" w:rsidRDefault="00BC079C" w:rsidP="00C96E5C">
            <w:pPr>
              <w:jc w:val="both"/>
              <w:rPr>
                <w:lang w:val="uk-UA" w:eastAsia="uk-UA"/>
              </w:rPr>
            </w:pPr>
            <w:r w:rsidRPr="00EB28E5">
              <w:rPr>
                <w:lang w:val="uk-UA"/>
              </w:rPr>
              <w:t>Від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дати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надіслання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повідомлення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проведення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загальних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зборів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дати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проведення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загальних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зборів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акціонери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можуть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ознайомитися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матеріалами,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пов</w:t>
            </w:r>
            <w:r w:rsidRPr="00EB28E5">
              <w:rPr>
                <w:rFonts w:eastAsia="Arial"/>
                <w:lang w:val="uk-UA"/>
              </w:rPr>
              <w:t>’</w:t>
            </w:r>
            <w:r w:rsidRPr="00EB28E5">
              <w:rPr>
                <w:lang w:val="uk-UA"/>
              </w:rPr>
              <w:t>язаними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порядком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денним,</w:t>
            </w:r>
            <w:r w:rsidRPr="00EB28E5">
              <w:rPr>
                <w:rFonts w:eastAsia="Arial"/>
                <w:lang w:val="uk-UA"/>
              </w:rPr>
              <w:t xml:space="preserve"> 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адресою:</w:t>
            </w:r>
            <w:r w:rsidRPr="00EB28E5">
              <w:rPr>
                <w:rFonts w:eastAsia="Arial"/>
                <w:lang w:val="uk-UA"/>
              </w:rPr>
              <w:t xml:space="preserve"> м. Одеса, Отамана Чепіги, б.29  кабінет </w:t>
            </w:r>
            <w:r w:rsidRPr="00EB28E5">
              <w:rPr>
                <w:lang w:val="uk-UA"/>
              </w:rPr>
              <w:t>№ 8</w:t>
            </w:r>
            <w:r w:rsidRPr="00EB28E5">
              <w:rPr>
                <w:rFonts w:eastAsia="Arial"/>
                <w:lang w:val="uk-UA"/>
              </w:rPr>
              <w:t xml:space="preserve">  з </w:t>
            </w:r>
            <w:r w:rsidRPr="00EB28E5">
              <w:rPr>
                <w:lang w:val="uk-UA"/>
              </w:rPr>
              <w:t>понеділка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proofErr w:type="spellStart"/>
            <w:r w:rsidRPr="00EB28E5">
              <w:rPr>
                <w:lang w:val="uk-UA"/>
              </w:rPr>
              <w:t>п</w:t>
            </w:r>
            <w:r w:rsidRPr="00EB28E5">
              <w:rPr>
                <w:rFonts w:eastAsia="Arial"/>
                <w:lang w:val="uk-UA"/>
              </w:rPr>
              <w:t>”</w:t>
            </w:r>
            <w:r w:rsidRPr="00EB28E5">
              <w:rPr>
                <w:lang w:val="uk-UA"/>
              </w:rPr>
              <w:t>ятницю</w:t>
            </w:r>
            <w:proofErr w:type="spellEnd"/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10.00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13.00,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день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проведення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зборів</w:t>
            </w:r>
            <w:r w:rsidRPr="00EB28E5">
              <w:rPr>
                <w:rFonts w:eastAsia="Arial"/>
                <w:lang w:val="uk-UA"/>
              </w:rPr>
              <w:t xml:space="preserve"> – </w:t>
            </w:r>
            <w:r w:rsidRPr="00EB28E5">
              <w:rPr>
                <w:lang w:val="uk-UA"/>
              </w:rPr>
              <w:t>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місці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їх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проведення.</w:t>
            </w:r>
            <w:r w:rsidRPr="00EB28E5">
              <w:rPr>
                <w:lang w:eastAsia="uk-UA"/>
              </w:rPr>
              <w:t xml:space="preserve"> </w:t>
            </w:r>
          </w:p>
          <w:p w:rsidR="00BC079C" w:rsidRPr="00EB28E5" w:rsidRDefault="00BC079C" w:rsidP="00C96E5C">
            <w:pPr>
              <w:jc w:val="both"/>
              <w:rPr>
                <w:lang w:val="uk-UA"/>
              </w:rPr>
            </w:pPr>
            <w:proofErr w:type="spellStart"/>
            <w:r w:rsidRPr="00EB28E5">
              <w:rPr>
                <w:lang w:eastAsia="uk-UA"/>
              </w:rPr>
              <w:t>Інформація</w:t>
            </w:r>
            <w:proofErr w:type="spellEnd"/>
            <w:r w:rsidRPr="00EB28E5">
              <w:rPr>
                <w:lang w:eastAsia="uk-UA"/>
              </w:rPr>
              <w:t xml:space="preserve"> </w:t>
            </w:r>
            <w:proofErr w:type="spellStart"/>
            <w:r w:rsidRPr="00EB28E5">
              <w:rPr>
                <w:lang w:eastAsia="uk-UA"/>
              </w:rPr>
              <w:t>з</w:t>
            </w:r>
            <w:proofErr w:type="spellEnd"/>
            <w:r w:rsidRPr="00EB28E5">
              <w:rPr>
                <w:lang w:eastAsia="uk-UA"/>
              </w:rPr>
              <w:t xml:space="preserve"> проектом </w:t>
            </w:r>
            <w:proofErr w:type="spellStart"/>
            <w:proofErr w:type="gramStart"/>
            <w:r w:rsidRPr="00EB28E5">
              <w:rPr>
                <w:lang w:eastAsia="uk-UA"/>
              </w:rPr>
              <w:t>р</w:t>
            </w:r>
            <w:proofErr w:type="gramEnd"/>
            <w:r w:rsidRPr="00EB28E5">
              <w:rPr>
                <w:lang w:eastAsia="uk-UA"/>
              </w:rPr>
              <w:t>ішень</w:t>
            </w:r>
            <w:proofErr w:type="spellEnd"/>
            <w:r w:rsidRPr="00EB28E5">
              <w:rPr>
                <w:lang w:eastAsia="uk-UA"/>
              </w:rPr>
              <w:t xml:space="preserve"> </w:t>
            </w:r>
            <w:proofErr w:type="spellStart"/>
            <w:r w:rsidRPr="00EB28E5">
              <w:rPr>
                <w:lang w:eastAsia="uk-UA"/>
              </w:rPr>
              <w:t>щодо</w:t>
            </w:r>
            <w:proofErr w:type="spellEnd"/>
            <w:r w:rsidRPr="00EB28E5">
              <w:rPr>
                <w:lang w:eastAsia="uk-UA"/>
              </w:rPr>
              <w:t xml:space="preserve"> кожного </w:t>
            </w:r>
            <w:proofErr w:type="spellStart"/>
            <w:r w:rsidRPr="00EB28E5">
              <w:rPr>
                <w:lang w:eastAsia="uk-UA"/>
              </w:rPr>
              <w:t>з</w:t>
            </w:r>
            <w:proofErr w:type="spellEnd"/>
            <w:r w:rsidRPr="00EB28E5">
              <w:rPr>
                <w:lang w:eastAsia="uk-UA"/>
              </w:rPr>
              <w:t xml:space="preserve"> </w:t>
            </w:r>
            <w:proofErr w:type="spellStart"/>
            <w:r w:rsidRPr="00EB28E5">
              <w:rPr>
                <w:lang w:eastAsia="uk-UA"/>
              </w:rPr>
              <w:t>питань</w:t>
            </w:r>
            <w:proofErr w:type="spellEnd"/>
            <w:r w:rsidRPr="00EB28E5">
              <w:rPr>
                <w:lang w:eastAsia="uk-UA"/>
              </w:rPr>
              <w:t xml:space="preserve">, </w:t>
            </w:r>
            <w:proofErr w:type="spellStart"/>
            <w:r w:rsidRPr="00EB28E5">
              <w:rPr>
                <w:lang w:eastAsia="uk-UA"/>
              </w:rPr>
              <w:t>включених</w:t>
            </w:r>
            <w:proofErr w:type="spellEnd"/>
            <w:r w:rsidRPr="00EB28E5">
              <w:rPr>
                <w:lang w:eastAsia="uk-UA"/>
              </w:rPr>
              <w:t xml:space="preserve"> до порядку денного, </w:t>
            </w:r>
            <w:proofErr w:type="spellStart"/>
            <w:r w:rsidRPr="00EB28E5">
              <w:rPr>
                <w:lang w:eastAsia="uk-UA"/>
              </w:rPr>
              <w:t>розміщена</w:t>
            </w:r>
            <w:proofErr w:type="spellEnd"/>
            <w:r w:rsidRPr="00EB28E5">
              <w:rPr>
                <w:lang w:eastAsia="uk-UA"/>
              </w:rPr>
              <w:t xml:space="preserve"> на </w:t>
            </w:r>
            <w:proofErr w:type="spellStart"/>
            <w:r w:rsidRPr="00EB28E5">
              <w:rPr>
                <w:lang w:eastAsia="uk-UA"/>
              </w:rPr>
              <w:t>веб</w:t>
            </w:r>
            <w:proofErr w:type="spellEnd"/>
            <w:r w:rsidRPr="00EB28E5">
              <w:rPr>
                <w:lang w:eastAsia="uk-UA"/>
              </w:rPr>
              <w:t xml:space="preserve"> - </w:t>
            </w:r>
            <w:proofErr w:type="spellStart"/>
            <w:r w:rsidRPr="00EB28E5">
              <w:rPr>
                <w:lang w:eastAsia="uk-UA"/>
              </w:rPr>
              <w:t>сайті</w:t>
            </w:r>
            <w:proofErr w:type="spellEnd"/>
            <w:r w:rsidRPr="00EB28E5">
              <w:rPr>
                <w:lang w:eastAsia="uk-UA"/>
              </w:rPr>
              <w:t xml:space="preserve"> ПАТ “</w:t>
            </w:r>
            <w:proofErr w:type="spellStart"/>
            <w:r w:rsidRPr="00EB28E5">
              <w:rPr>
                <w:lang w:eastAsia="uk-UA"/>
              </w:rPr>
              <w:t>ОдАЗ</w:t>
            </w:r>
            <w:proofErr w:type="spellEnd"/>
            <w:r w:rsidRPr="00EB28E5">
              <w:rPr>
                <w:lang w:eastAsia="uk-UA"/>
              </w:rPr>
              <w:t>»</w:t>
            </w:r>
            <w:r w:rsidRPr="00EB28E5">
              <w:rPr>
                <w:rFonts w:eastAsia="Arial"/>
                <w:color w:val="000000"/>
                <w:lang w:val="uk-UA"/>
              </w:rPr>
              <w:t xml:space="preserve"> </w:t>
            </w:r>
            <w:hyperlink r:id="rId6" w:history="1">
              <w:r w:rsidRPr="00EB28E5">
                <w:rPr>
                  <w:rStyle w:val="ae"/>
                </w:rPr>
                <w:t>http://www.odaz.prat.ua</w:t>
              </w:r>
            </w:hyperlink>
            <w:r w:rsidRPr="00EB28E5">
              <w:rPr>
                <w:lang w:val="uk-UA"/>
              </w:rPr>
              <w:t xml:space="preserve"> 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Посадова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особа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товариства,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відповідальна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порядок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ознайомлення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акціонерів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докуме</w:t>
            </w:r>
            <w:r w:rsidRPr="00EB28E5">
              <w:rPr>
                <w:lang w:val="uk-UA"/>
              </w:rPr>
              <w:t>н</w:t>
            </w:r>
            <w:r w:rsidRPr="00EB28E5">
              <w:rPr>
                <w:lang w:val="uk-UA"/>
              </w:rPr>
              <w:t>тами</w:t>
            </w:r>
            <w:r w:rsidRPr="00EB28E5">
              <w:rPr>
                <w:rFonts w:eastAsia="Arial"/>
                <w:lang w:val="uk-UA"/>
              </w:rPr>
              <w:t xml:space="preserve"> – </w:t>
            </w:r>
            <w:r w:rsidRPr="00EB28E5">
              <w:rPr>
                <w:lang w:val="uk-UA"/>
              </w:rPr>
              <w:t xml:space="preserve">начальник відділу кадрів </w:t>
            </w:r>
            <w:proofErr w:type="spellStart"/>
            <w:r w:rsidRPr="00EB28E5">
              <w:rPr>
                <w:lang w:val="uk-UA"/>
              </w:rPr>
              <w:t>Ляховецька</w:t>
            </w:r>
            <w:proofErr w:type="spellEnd"/>
            <w:r w:rsidRPr="00EB28E5">
              <w:rPr>
                <w:lang w:val="uk-UA"/>
              </w:rPr>
              <w:t xml:space="preserve"> С.А. </w:t>
            </w:r>
            <w:proofErr w:type="spellStart"/>
            <w:r w:rsidRPr="00EB28E5">
              <w:rPr>
                <w:lang w:val="uk-UA"/>
              </w:rPr>
              <w:t>тел</w:t>
            </w:r>
            <w:proofErr w:type="spellEnd"/>
            <w:r w:rsidRPr="00EB28E5">
              <w:rPr>
                <w:lang w:val="uk-UA"/>
              </w:rPr>
              <w:t xml:space="preserve"> (048)7713357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Письмові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пропозиції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щодо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порядку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денного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зборів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н</w:t>
            </w:r>
            <w:r w:rsidRPr="00EB28E5">
              <w:rPr>
                <w:lang w:val="uk-UA"/>
              </w:rPr>
              <w:t>а</w:t>
            </w:r>
            <w:r w:rsidRPr="00EB28E5">
              <w:rPr>
                <w:lang w:val="uk-UA"/>
              </w:rPr>
              <w:t>даються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не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пізніше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20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днів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до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дати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проведення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зборів.</w:t>
            </w:r>
          </w:p>
          <w:p w:rsidR="00BC079C" w:rsidRPr="00EB28E5" w:rsidRDefault="00BC079C" w:rsidP="00C96E5C">
            <w:pPr>
              <w:pStyle w:val="ac"/>
              <w:rPr>
                <w:rFonts w:eastAsia="Arial"/>
                <w:lang w:val="uk-UA"/>
              </w:rPr>
            </w:pPr>
            <w:r w:rsidRPr="00EB28E5">
              <w:rPr>
                <w:lang w:val="uk-UA"/>
              </w:rPr>
              <w:t>Тел.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(048)</w:t>
            </w:r>
            <w:r w:rsidRPr="00EB28E5">
              <w:rPr>
                <w:rFonts w:eastAsia="Arial"/>
                <w:lang w:val="uk-UA"/>
              </w:rPr>
              <w:t xml:space="preserve"> 723-21-38</w:t>
            </w:r>
            <w:r w:rsidRPr="00EB28E5">
              <w:rPr>
                <w:lang w:val="uk-UA"/>
              </w:rPr>
              <w:tab/>
            </w:r>
            <w:r w:rsidRPr="00EB28E5">
              <w:rPr>
                <w:lang w:val="uk-UA"/>
              </w:rPr>
              <w:tab/>
            </w:r>
            <w:r w:rsidRPr="00EB28E5">
              <w:rPr>
                <w:lang w:val="uk-UA"/>
              </w:rPr>
              <w:tab/>
            </w:r>
            <w:r w:rsidRPr="00EB28E5">
              <w:rPr>
                <w:lang w:val="uk-UA"/>
              </w:rPr>
              <w:tab/>
            </w:r>
            <w:r w:rsidRPr="00EB28E5">
              <w:rPr>
                <w:rFonts w:eastAsia="Arial"/>
                <w:lang w:val="uk-UA"/>
              </w:rPr>
              <w:t xml:space="preserve">                                                         Наглядова </w:t>
            </w:r>
            <w:r w:rsidRPr="00EB28E5">
              <w:rPr>
                <w:lang w:val="uk-UA"/>
              </w:rPr>
              <w:t>рада</w:t>
            </w:r>
            <w:r w:rsidRPr="00EB28E5">
              <w:rPr>
                <w:rFonts w:eastAsia="Arial"/>
                <w:lang w:val="uk-UA"/>
              </w:rPr>
              <w:t xml:space="preserve">             </w:t>
            </w:r>
          </w:p>
          <w:p w:rsidR="00BC079C" w:rsidRPr="00BC079C" w:rsidRDefault="00BC079C" w:rsidP="00C96E5C">
            <w:pPr>
              <w:pStyle w:val="ac"/>
              <w:rPr>
                <w:b/>
                <w:lang w:val="uk-UA"/>
              </w:rPr>
            </w:pPr>
            <w:r w:rsidRPr="00EB28E5">
              <w:rPr>
                <w:rFonts w:eastAsia="Arial"/>
                <w:lang w:val="uk-UA"/>
              </w:rPr>
              <w:t xml:space="preserve">      </w:t>
            </w:r>
            <w:r w:rsidRPr="00EB28E5">
              <w:rPr>
                <w:lang w:val="uk-UA"/>
              </w:rPr>
              <w:t xml:space="preserve">          </w:t>
            </w:r>
            <w:r w:rsidRPr="00BC079C">
              <w:rPr>
                <w:b/>
                <w:lang w:val="uk-UA"/>
              </w:rPr>
              <w:t>Основні</w:t>
            </w:r>
            <w:r w:rsidRPr="00BC079C">
              <w:rPr>
                <w:rFonts w:eastAsia="Arial"/>
                <w:b/>
                <w:lang w:val="uk-UA"/>
              </w:rPr>
              <w:t xml:space="preserve"> </w:t>
            </w:r>
            <w:r w:rsidRPr="00BC079C">
              <w:rPr>
                <w:b/>
                <w:lang w:val="uk-UA"/>
              </w:rPr>
              <w:t>показники</w:t>
            </w:r>
            <w:r w:rsidRPr="00BC079C">
              <w:rPr>
                <w:rFonts w:eastAsia="Arial"/>
                <w:b/>
                <w:lang w:val="uk-UA"/>
              </w:rPr>
              <w:t xml:space="preserve"> </w:t>
            </w:r>
            <w:r w:rsidRPr="00BC079C">
              <w:rPr>
                <w:b/>
                <w:lang w:val="uk-UA"/>
              </w:rPr>
              <w:t>фінансово-господарської</w:t>
            </w:r>
            <w:r w:rsidRPr="00BC079C">
              <w:rPr>
                <w:rFonts w:eastAsia="Arial"/>
                <w:b/>
                <w:lang w:val="uk-UA"/>
              </w:rPr>
              <w:t xml:space="preserve"> </w:t>
            </w:r>
            <w:r w:rsidRPr="00BC079C">
              <w:rPr>
                <w:b/>
                <w:lang w:val="uk-UA"/>
              </w:rPr>
              <w:t>діяльності</w:t>
            </w:r>
            <w:r w:rsidRPr="00BC079C">
              <w:rPr>
                <w:rFonts w:eastAsia="Arial"/>
                <w:b/>
                <w:lang w:val="uk-UA"/>
              </w:rPr>
              <w:t xml:space="preserve"> товариства </w:t>
            </w:r>
            <w:r w:rsidRPr="00BC079C">
              <w:rPr>
                <w:b/>
                <w:lang w:val="uk-UA"/>
              </w:rPr>
              <w:t>(тис.</w:t>
            </w:r>
            <w:r w:rsidRPr="00BC079C">
              <w:rPr>
                <w:rFonts w:eastAsia="Arial"/>
                <w:b/>
                <w:lang w:val="uk-UA"/>
              </w:rPr>
              <w:t xml:space="preserve"> </w:t>
            </w:r>
            <w:r w:rsidRPr="00BC079C">
              <w:rPr>
                <w:b/>
                <w:lang w:val="uk-UA"/>
              </w:rPr>
              <w:t>грн.)</w:t>
            </w:r>
          </w:p>
          <w:tbl>
            <w:tblPr>
              <w:tblW w:w="7795" w:type="dxa"/>
              <w:tblInd w:w="194" w:type="dxa"/>
              <w:tblLook w:val="0000"/>
            </w:tblPr>
            <w:tblGrid>
              <w:gridCol w:w="5275"/>
              <w:gridCol w:w="2510"/>
              <w:gridCol w:w="10"/>
            </w:tblGrid>
            <w:tr w:rsidR="00BC079C" w:rsidRPr="00EB28E5" w:rsidTr="00397E85">
              <w:trPr>
                <w:cantSplit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Найменування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показника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overflowPunct/>
                    <w:autoSpaceDE/>
                    <w:textAlignment w:val="auto"/>
                    <w:rPr>
                      <w:lang w:val="uk-UA"/>
                    </w:rPr>
                  </w:pP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proofErr w:type="spellStart"/>
                  <w:r w:rsidRPr="00EB28E5">
                    <w:rPr>
                      <w:lang w:val="en-US"/>
                    </w:rPr>
                    <w:t>Усього</w:t>
                  </w:r>
                  <w:proofErr w:type="spellEnd"/>
                  <w:r w:rsidRPr="00EB28E5">
                    <w:rPr>
                      <w:lang w:val="en-US"/>
                    </w:rPr>
                    <w:t xml:space="preserve"> </w:t>
                  </w:r>
                  <w:proofErr w:type="spellStart"/>
                  <w:r w:rsidRPr="00EB28E5">
                    <w:rPr>
                      <w:lang w:val="en-US"/>
                    </w:rPr>
                    <w:t>активів</w:t>
                  </w:r>
                  <w:proofErr w:type="spellEnd"/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15001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Основні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засоби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13013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Довгострокові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фінансові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інвестиції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-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Запаси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-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Сумарна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дебіторська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заборгованість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627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Грошові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кошти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та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їх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еквіваленти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4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Нерозподілений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прибуток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(збиток)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(2319)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Власний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капітал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13904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Статутний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капітал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2170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Довгострокові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зобов</w:t>
                  </w:r>
                  <w:r w:rsidRPr="00EB28E5">
                    <w:rPr>
                      <w:rFonts w:eastAsia="Arial"/>
                      <w:lang w:val="uk-UA"/>
                    </w:rPr>
                    <w:t>’</w:t>
                  </w:r>
                  <w:r w:rsidRPr="00EB28E5">
                    <w:rPr>
                      <w:lang w:val="uk-UA"/>
                    </w:rPr>
                    <w:t>язання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-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Поточні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зобов</w:t>
                  </w:r>
                  <w:r w:rsidRPr="00EB28E5">
                    <w:rPr>
                      <w:rFonts w:eastAsia="Arial"/>
                      <w:lang w:val="uk-UA"/>
                    </w:rPr>
                    <w:t>’</w:t>
                  </w:r>
                  <w:r w:rsidRPr="00EB28E5">
                    <w:rPr>
                      <w:lang w:val="uk-UA"/>
                    </w:rPr>
                    <w:t>язання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1097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Чистий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прибуток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(збиток)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(139)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Середньорічна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кількість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акцій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(шт.)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1446477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Кількість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власних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акцій,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викуплених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протягом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періоду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(шт.)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-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Загальна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сума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коштів,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витрачених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на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викуп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власних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акцій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протягом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періоду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-</w:t>
                  </w:r>
                </w:p>
              </w:tc>
            </w:tr>
            <w:tr w:rsidR="00BC079C" w:rsidRPr="00EB28E5" w:rsidTr="00397E85">
              <w:trPr>
                <w:gridAfter w:val="1"/>
                <w:wAfter w:w="10" w:type="dxa"/>
              </w:trPr>
              <w:tc>
                <w:tcPr>
                  <w:tcW w:w="5275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Чисельність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працівників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на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кінець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періоду</w:t>
                  </w:r>
                  <w:r w:rsidRPr="00EB28E5">
                    <w:rPr>
                      <w:rFonts w:eastAsia="Arial"/>
                      <w:lang w:val="uk-UA"/>
                    </w:rPr>
                    <w:t xml:space="preserve"> </w:t>
                  </w:r>
                  <w:r w:rsidRPr="00EB28E5">
                    <w:rPr>
                      <w:lang w:val="uk-UA"/>
                    </w:rPr>
                    <w:t>(осіб)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79C" w:rsidRPr="00EB28E5" w:rsidRDefault="00BC079C" w:rsidP="00397E85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EB28E5">
                    <w:rPr>
                      <w:lang w:val="uk-UA"/>
                    </w:rPr>
                    <w:t>8</w:t>
                  </w:r>
                </w:p>
              </w:tc>
            </w:tr>
          </w:tbl>
          <w:p w:rsidR="00BC079C" w:rsidRDefault="00BC079C" w:rsidP="00C96E5C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B28E5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</w:p>
          <w:p w:rsidR="00BC079C" w:rsidRDefault="00BC079C" w:rsidP="00C6511B">
            <w:pPr>
              <w:pStyle w:val="HTML"/>
              <w:rPr>
                <w:lang w:val="uk-UA"/>
              </w:rPr>
            </w:pPr>
          </w:p>
        </w:tc>
      </w:tr>
    </w:tbl>
    <w:p w:rsidR="00F32B2A" w:rsidRPr="00C96E5C" w:rsidRDefault="00F32B2A" w:rsidP="00C96E5C">
      <w:pPr>
        <w:tabs>
          <w:tab w:val="left" w:pos="360"/>
        </w:tabs>
        <w:jc w:val="both"/>
        <w:rPr>
          <w:lang w:val="uk-UA"/>
        </w:rPr>
      </w:pPr>
    </w:p>
    <w:sectPr w:rsidR="00F32B2A" w:rsidRPr="00C96E5C" w:rsidSect="00E40F15">
      <w:pgSz w:w="11906" w:h="16838"/>
      <w:pgMar w:top="284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4540"/>
    <w:rsid w:val="0003668D"/>
    <w:rsid w:val="000B5AAA"/>
    <w:rsid w:val="00197340"/>
    <w:rsid w:val="001E07CC"/>
    <w:rsid w:val="0020735D"/>
    <w:rsid w:val="002C1E6E"/>
    <w:rsid w:val="002E1A82"/>
    <w:rsid w:val="0037551E"/>
    <w:rsid w:val="003C0748"/>
    <w:rsid w:val="0040369A"/>
    <w:rsid w:val="0042731D"/>
    <w:rsid w:val="00475656"/>
    <w:rsid w:val="00483C1C"/>
    <w:rsid w:val="004E381D"/>
    <w:rsid w:val="00540BF6"/>
    <w:rsid w:val="0056614E"/>
    <w:rsid w:val="00571F4C"/>
    <w:rsid w:val="005749DA"/>
    <w:rsid w:val="005A2393"/>
    <w:rsid w:val="005C7A29"/>
    <w:rsid w:val="00711918"/>
    <w:rsid w:val="007C145F"/>
    <w:rsid w:val="008270DE"/>
    <w:rsid w:val="00897127"/>
    <w:rsid w:val="008F4540"/>
    <w:rsid w:val="008F66BF"/>
    <w:rsid w:val="009013D7"/>
    <w:rsid w:val="0097109B"/>
    <w:rsid w:val="009D58A3"/>
    <w:rsid w:val="00A40B8F"/>
    <w:rsid w:val="00A65157"/>
    <w:rsid w:val="00AE066E"/>
    <w:rsid w:val="00B00ED0"/>
    <w:rsid w:val="00B1189A"/>
    <w:rsid w:val="00B371CE"/>
    <w:rsid w:val="00B83F59"/>
    <w:rsid w:val="00BC079C"/>
    <w:rsid w:val="00C00D81"/>
    <w:rsid w:val="00C6511B"/>
    <w:rsid w:val="00C96E5C"/>
    <w:rsid w:val="00CF3F03"/>
    <w:rsid w:val="00D330C9"/>
    <w:rsid w:val="00D51660"/>
    <w:rsid w:val="00DD2670"/>
    <w:rsid w:val="00E04750"/>
    <w:rsid w:val="00E07F22"/>
    <w:rsid w:val="00E258B9"/>
    <w:rsid w:val="00E3071F"/>
    <w:rsid w:val="00E35879"/>
    <w:rsid w:val="00E40F15"/>
    <w:rsid w:val="00EB28E5"/>
    <w:rsid w:val="00F32B2A"/>
    <w:rsid w:val="00F62EE2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E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B371CE"/>
    <w:pPr>
      <w:keepNext/>
      <w:numPr>
        <w:numId w:val="1"/>
      </w:numPr>
      <w:outlineLvl w:val="0"/>
    </w:pPr>
    <w:rPr>
      <w:rFonts w:ascii="Arial" w:hAnsi="Arial" w:cs="Arial"/>
      <w:b/>
      <w:sz w:val="24"/>
      <w:lang w:val="uk-UA"/>
    </w:rPr>
  </w:style>
  <w:style w:type="paragraph" w:styleId="2">
    <w:name w:val="heading 2"/>
    <w:basedOn w:val="a"/>
    <w:next w:val="a"/>
    <w:qFormat/>
    <w:rsid w:val="00B371CE"/>
    <w:pPr>
      <w:keepNext/>
      <w:numPr>
        <w:ilvl w:val="1"/>
        <w:numId w:val="1"/>
      </w:numPr>
      <w:ind w:left="851" w:right="623" w:firstLine="0"/>
      <w:jc w:val="center"/>
      <w:outlineLvl w:val="1"/>
    </w:pPr>
    <w:rPr>
      <w:rFonts w:ascii="Arial" w:hAnsi="Arial" w:cs="Arial"/>
      <w:b/>
      <w:sz w:val="24"/>
      <w:lang w:val="uk-UA"/>
    </w:rPr>
  </w:style>
  <w:style w:type="paragraph" w:styleId="3">
    <w:name w:val="heading 3"/>
    <w:basedOn w:val="a"/>
    <w:next w:val="a"/>
    <w:qFormat/>
    <w:rsid w:val="00B371C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1CE"/>
  </w:style>
  <w:style w:type="character" w:customStyle="1" w:styleId="WW-Absatz-Standardschriftart">
    <w:name w:val="WW-Absatz-Standardschriftart"/>
    <w:rsid w:val="00B371CE"/>
  </w:style>
  <w:style w:type="character" w:customStyle="1" w:styleId="WW-Absatz-Standardschriftart1">
    <w:name w:val="WW-Absatz-Standardschriftart1"/>
    <w:rsid w:val="00B371CE"/>
  </w:style>
  <w:style w:type="character" w:customStyle="1" w:styleId="WW-Absatz-Standardschriftart11">
    <w:name w:val="WW-Absatz-Standardschriftart11"/>
    <w:rsid w:val="00B371CE"/>
  </w:style>
  <w:style w:type="character" w:customStyle="1" w:styleId="WW-Absatz-Standardschriftart111">
    <w:name w:val="WW-Absatz-Standardschriftart111"/>
    <w:rsid w:val="00B371CE"/>
  </w:style>
  <w:style w:type="character" w:customStyle="1" w:styleId="WW-Absatz-Standardschriftart1111">
    <w:name w:val="WW-Absatz-Standardschriftart1111"/>
    <w:rsid w:val="00B371CE"/>
  </w:style>
  <w:style w:type="character" w:customStyle="1" w:styleId="WW-Absatz-Standardschriftart11111">
    <w:name w:val="WW-Absatz-Standardschriftart11111"/>
    <w:rsid w:val="00B371CE"/>
  </w:style>
  <w:style w:type="character" w:customStyle="1" w:styleId="10">
    <w:name w:val="Основной шрифт абзаца1"/>
    <w:rsid w:val="00B371CE"/>
  </w:style>
  <w:style w:type="character" w:customStyle="1" w:styleId="a3">
    <w:name w:val="Символ нумерации"/>
    <w:rsid w:val="00B371CE"/>
  </w:style>
  <w:style w:type="paragraph" w:customStyle="1" w:styleId="a4">
    <w:name w:val="Заголовок"/>
    <w:basedOn w:val="a"/>
    <w:next w:val="a5"/>
    <w:rsid w:val="00B371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71CE"/>
    <w:pPr>
      <w:spacing w:after="120"/>
    </w:pPr>
  </w:style>
  <w:style w:type="paragraph" w:styleId="a6">
    <w:name w:val="List"/>
    <w:basedOn w:val="a5"/>
    <w:rsid w:val="00B371CE"/>
    <w:rPr>
      <w:rFonts w:cs="Mangal"/>
    </w:rPr>
  </w:style>
  <w:style w:type="paragraph" w:styleId="a7">
    <w:name w:val="caption"/>
    <w:basedOn w:val="a"/>
    <w:qFormat/>
    <w:rsid w:val="00B371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71CE"/>
    <w:pPr>
      <w:suppressLineNumbers/>
    </w:pPr>
    <w:rPr>
      <w:rFonts w:cs="Mangal"/>
    </w:rPr>
  </w:style>
  <w:style w:type="paragraph" w:customStyle="1" w:styleId="12">
    <w:name w:val="Текст1"/>
    <w:basedOn w:val="a"/>
    <w:rsid w:val="00B371CE"/>
    <w:rPr>
      <w:rFonts w:ascii="Courier New" w:hAnsi="Courier New" w:cs="Courier New"/>
    </w:rPr>
  </w:style>
  <w:style w:type="paragraph" w:customStyle="1" w:styleId="a8">
    <w:name w:val="Знак"/>
    <w:basedOn w:val="a"/>
    <w:rsid w:val="00B371CE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9">
    <w:name w:val="Знак Знак Знак Знак Знак Знак Знак Знак Знак Знак Знак Знак"/>
    <w:basedOn w:val="a"/>
    <w:rsid w:val="00B371CE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rsid w:val="00B371CE"/>
    <w:pPr>
      <w:suppressLineNumbers/>
    </w:pPr>
  </w:style>
  <w:style w:type="paragraph" w:customStyle="1" w:styleId="ab">
    <w:name w:val="Заголовок таблицы"/>
    <w:basedOn w:val="aa"/>
    <w:rsid w:val="00B371CE"/>
    <w:pPr>
      <w:jc w:val="center"/>
    </w:pPr>
    <w:rPr>
      <w:b/>
      <w:bCs/>
    </w:rPr>
  </w:style>
  <w:style w:type="paragraph" w:styleId="HTML">
    <w:name w:val="HTML Preformatted"/>
    <w:basedOn w:val="a"/>
    <w:link w:val="HTML0"/>
    <w:unhideWhenUsed/>
    <w:rsid w:val="00F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32B2A"/>
    <w:rPr>
      <w:rFonts w:ascii="Courier New" w:hAnsi="Courier New" w:cs="Courier New"/>
      <w:lang w:val="ru-RU" w:eastAsia="ru-RU" w:bidi="ar-SA"/>
    </w:rPr>
  </w:style>
  <w:style w:type="character" w:customStyle="1" w:styleId="Bodytext6">
    <w:name w:val="Body text (6)_"/>
    <w:basedOn w:val="a0"/>
    <w:link w:val="Bodytext61"/>
    <w:uiPriority w:val="99"/>
    <w:rsid w:val="00D330C9"/>
    <w:rPr>
      <w:i/>
      <w:iCs/>
      <w:sz w:val="24"/>
      <w:szCs w:val="24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rsid w:val="00D330C9"/>
    <w:rPr>
      <w:sz w:val="24"/>
      <w:szCs w:val="24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D330C9"/>
    <w:pPr>
      <w:shd w:val="clear" w:color="auto" w:fill="FFFFFF"/>
      <w:overflowPunct/>
      <w:autoSpaceDE/>
      <w:spacing w:after="120" w:line="240" w:lineRule="atLeast"/>
      <w:ind w:hanging="580"/>
      <w:textAlignment w:val="auto"/>
    </w:pPr>
    <w:rPr>
      <w:i/>
      <w:iCs/>
      <w:sz w:val="24"/>
      <w:szCs w:val="24"/>
      <w:lang w:eastAsia="ru-RU"/>
    </w:rPr>
  </w:style>
  <w:style w:type="paragraph" w:customStyle="1" w:styleId="Bodytext0">
    <w:name w:val="Body text"/>
    <w:basedOn w:val="a"/>
    <w:link w:val="Bodytext"/>
    <w:uiPriority w:val="99"/>
    <w:rsid w:val="00D330C9"/>
    <w:pPr>
      <w:shd w:val="clear" w:color="auto" w:fill="FFFFFF"/>
      <w:overflowPunct/>
      <w:autoSpaceDE/>
      <w:spacing w:after="300" w:line="240" w:lineRule="atLeast"/>
      <w:ind w:hanging="580"/>
      <w:textAlignment w:val="auto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D330C9"/>
    <w:pPr>
      <w:overflowPunct w:val="0"/>
      <w:autoSpaceDE w:val="0"/>
      <w:textAlignment w:val="baseline"/>
    </w:pPr>
    <w:rPr>
      <w:lang w:eastAsia="zh-CN"/>
    </w:rPr>
  </w:style>
  <w:style w:type="paragraph" w:styleId="ad">
    <w:name w:val="List Paragraph"/>
    <w:basedOn w:val="a"/>
    <w:uiPriority w:val="34"/>
    <w:qFormat/>
    <w:rsid w:val="00D330C9"/>
    <w:pPr>
      <w:ind w:left="720"/>
      <w:contextualSpacing/>
    </w:pPr>
  </w:style>
  <w:style w:type="character" w:customStyle="1" w:styleId="BodytextItalic">
    <w:name w:val="Body text + Italic"/>
    <w:basedOn w:val="Bodytext"/>
    <w:uiPriority w:val="99"/>
    <w:rsid w:val="00D330C9"/>
    <w:rPr>
      <w:rFonts w:ascii="Times New Roman" w:hAnsi="Times New Roman" w:cs="Times New Roman"/>
      <w:i/>
      <w:iCs/>
      <w:spacing w:val="0"/>
    </w:rPr>
  </w:style>
  <w:style w:type="character" w:customStyle="1" w:styleId="hps">
    <w:name w:val="hps"/>
    <w:basedOn w:val="a0"/>
    <w:rsid w:val="004E381D"/>
  </w:style>
  <w:style w:type="character" w:styleId="ae">
    <w:name w:val="Hyperlink"/>
    <w:rsid w:val="00B00ED0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B00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az.prat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3682B-EC31-47CC-B9DA-9AB856C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</dc:creator>
  <cp:lastModifiedBy>user</cp:lastModifiedBy>
  <cp:revision>3</cp:revision>
  <cp:lastPrinted>2016-02-18T10:16:00Z</cp:lastPrinted>
  <dcterms:created xsi:type="dcterms:W3CDTF">2017-03-09T07:45:00Z</dcterms:created>
  <dcterms:modified xsi:type="dcterms:W3CDTF">2017-03-09T07:57:00Z</dcterms:modified>
</cp:coreProperties>
</file>