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7A29" w:rsidRPr="005E7548" w:rsidRDefault="00741A25">
      <w:pPr>
        <w:ind w:left="-142"/>
        <w:jc w:val="center"/>
        <w:rPr>
          <w:rFonts w:ascii="Arial" w:hAnsi="Arial" w:cs="Arial"/>
          <w:lang w:val="uk-UA"/>
        </w:rPr>
      </w:pPr>
      <w:r w:rsidRPr="00741A25">
        <w:pict>
          <v:rect id="_x0000_s1026" style="position:absolute;left:0;text-align:left;margin-left:-5.8pt;margin-top:-3.7pt;width:540pt;height:618.75pt;z-index:251657728;mso-wrap-style:none;v-text-anchor:middle" filled="f" strokeweight=".35mm"/>
        </w:pict>
      </w:r>
      <w:r w:rsidR="00E258B9" w:rsidRPr="005E7548">
        <w:rPr>
          <w:rFonts w:ascii="Arial" w:eastAsia="Arial" w:hAnsi="Arial" w:cs="Arial"/>
          <w:lang w:val="uk-UA"/>
        </w:rPr>
        <w:t>Публічне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акціонерне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товариство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"Одеський</w:t>
      </w:r>
      <w:r w:rsidR="005C7A29" w:rsidRPr="005E7548">
        <w:rPr>
          <w:rFonts w:ascii="Arial" w:eastAsia="Arial" w:hAnsi="Arial" w:cs="Arial"/>
          <w:lang w:val="uk-UA"/>
        </w:rPr>
        <w:t xml:space="preserve"> автоскладальний завод</w:t>
      </w:r>
      <w:r w:rsidR="005C7A29" w:rsidRPr="005E7548">
        <w:rPr>
          <w:rFonts w:ascii="Arial" w:hAnsi="Arial" w:cs="Arial"/>
          <w:lang w:val="uk-UA"/>
        </w:rPr>
        <w:t>"</w:t>
      </w:r>
    </w:p>
    <w:p w:rsidR="00E07F22" w:rsidRPr="005E7548" w:rsidRDefault="00E07F22">
      <w:pPr>
        <w:jc w:val="both"/>
        <w:rPr>
          <w:rFonts w:ascii="Arial" w:hAnsi="Arial" w:cs="Arial"/>
          <w:lang w:val="uk-UA"/>
        </w:rPr>
      </w:pPr>
    </w:p>
    <w:p w:rsidR="005C7A29" w:rsidRPr="005E7548" w:rsidRDefault="005C7A29">
      <w:pPr>
        <w:jc w:val="both"/>
        <w:rPr>
          <w:rFonts w:ascii="Arial" w:hAnsi="Arial" w:cs="Arial"/>
          <w:lang w:val="uk-UA"/>
        </w:rPr>
      </w:pPr>
      <w:r w:rsidRPr="005E7548">
        <w:rPr>
          <w:rFonts w:ascii="Arial" w:hAnsi="Arial" w:cs="Arial"/>
          <w:lang w:val="uk-UA"/>
        </w:rPr>
        <w:t>код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ЄДРПОУ</w:t>
      </w:r>
      <w:r w:rsidRPr="005E7548">
        <w:rPr>
          <w:rFonts w:ascii="Arial" w:eastAsia="Arial" w:hAnsi="Arial" w:cs="Arial"/>
          <w:lang w:val="uk-UA"/>
        </w:rPr>
        <w:t xml:space="preserve"> 00231604</w:t>
      </w:r>
      <w:r w:rsidRPr="005E7548">
        <w:rPr>
          <w:rFonts w:ascii="Arial" w:hAnsi="Arial" w:cs="Arial"/>
          <w:lang w:val="uk-UA"/>
        </w:rPr>
        <w:t>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місцезнаходження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згідно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реєстраційними</w:t>
      </w:r>
      <w:r w:rsidRPr="005E7548">
        <w:rPr>
          <w:rFonts w:ascii="Arial" w:eastAsia="Arial" w:hAnsi="Arial" w:cs="Arial"/>
          <w:lang w:val="uk-UA"/>
        </w:rPr>
        <w:t xml:space="preserve">  </w:t>
      </w:r>
      <w:r w:rsidRPr="005E7548">
        <w:rPr>
          <w:rFonts w:ascii="Arial" w:hAnsi="Arial" w:cs="Arial"/>
          <w:lang w:val="uk-UA"/>
        </w:rPr>
        <w:t>документами:</w:t>
      </w:r>
      <w:r w:rsidRPr="005E7548">
        <w:rPr>
          <w:rFonts w:ascii="Arial" w:eastAsia="Arial" w:hAnsi="Arial" w:cs="Arial"/>
          <w:lang w:val="uk-UA"/>
        </w:rPr>
        <w:t xml:space="preserve"> 65003 м. </w:t>
      </w:r>
      <w:r w:rsidRPr="005E7548">
        <w:rPr>
          <w:rFonts w:ascii="Arial" w:hAnsi="Arial" w:cs="Arial"/>
          <w:lang w:val="uk-UA"/>
        </w:rPr>
        <w:t>Одеса,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вул.</w:t>
      </w:r>
      <w:r w:rsidRPr="005E7548">
        <w:rPr>
          <w:rFonts w:ascii="Arial" w:eastAsia="Arial" w:hAnsi="Arial" w:cs="Arial"/>
          <w:lang w:val="uk-UA"/>
        </w:rPr>
        <w:t xml:space="preserve"> Отамана Чепіги</w:t>
      </w:r>
      <w:r w:rsidRPr="005E7548">
        <w:rPr>
          <w:rFonts w:ascii="Arial" w:hAnsi="Arial" w:cs="Arial"/>
          <w:lang w:val="uk-UA"/>
        </w:rPr>
        <w:t>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б.29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повідомляє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річних </w:t>
      </w:r>
      <w:r w:rsidRPr="005E7548">
        <w:rPr>
          <w:rFonts w:ascii="Arial" w:hAnsi="Arial" w:cs="Arial"/>
          <w:lang w:val="uk-UA"/>
        </w:rPr>
        <w:t>загальних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акціонерів,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які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призначені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="00E258B9" w:rsidRPr="005E7548">
        <w:rPr>
          <w:rFonts w:ascii="Arial" w:eastAsia="Arial" w:hAnsi="Arial" w:cs="Arial"/>
          <w:bCs/>
          <w:lang w:val="uk-UA"/>
        </w:rPr>
        <w:t>1</w:t>
      </w:r>
      <w:r w:rsidRPr="005E7548">
        <w:rPr>
          <w:rFonts w:ascii="Arial" w:eastAsia="Arial" w:hAnsi="Arial" w:cs="Arial"/>
          <w:bCs/>
          <w:lang w:val="uk-UA"/>
        </w:rPr>
        <w:t>5 кві</w:t>
      </w:r>
      <w:r w:rsidRPr="005E7548">
        <w:rPr>
          <w:rFonts w:ascii="Arial" w:eastAsia="Arial" w:hAnsi="Arial" w:cs="Arial"/>
          <w:bCs/>
          <w:lang w:val="uk-UA"/>
        </w:rPr>
        <w:t>т</w:t>
      </w:r>
      <w:r w:rsidRPr="005E7548">
        <w:rPr>
          <w:rFonts w:ascii="Arial" w:eastAsia="Arial" w:hAnsi="Arial" w:cs="Arial"/>
          <w:bCs/>
          <w:lang w:val="uk-UA"/>
        </w:rPr>
        <w:t xml:space="preserve">ня </w:t>
      </w:r>
      <w:r w:rsidR="0020735D" w:rsidRPr="005E7548">
        <w:rPr>
          <w:rFonts w:ascii="Arial" w:hAnsi="Arial" w:cs="Arial"/>
          <w:bCs/>
          <w:lang w:val="uk-UA"/>
        </w:rPr>
        <w:t>201</w:t>
      </w:r>
      <w:r w:rsidR="00E258B9" w:rsidRPr="005E7548">
        <w:rPr>
          <w:rFonts w:ascii="Arial" w:hAnsi="Arial" w:cs="Arial"/>
          <w:bCs/>
          <w:lang w:val="uk-UA"/>
        </w:rPr>
        <w:t>6</w:t>
      </w:r>
      <w:r w:rsidRPr="005E7548">
        <w:rPr>
          <w:rFonts w:ascii="Arial" w:eastAsia="Arial" w:hAnsi="Arial" w:cs="Arial"/>
          <w:bCs/>
          <w:lang w:val="uk-UA"/>
        </w:rPr>
        <w:t xml:space="preserve"> </w:t>
      </w:r>
      <w:r w:rsidRPr="005E7548">
        <w:rPr>
          <w:rFonts w:ascii="Arial" w:hAnsi="Arial" w:cs="Arial"/>
          <w:bCs/>
          <w:lang w:val="uk-UA"/>
        </w:rPr>
        <w:t>року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об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11.00.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</w:t>
      </w:r>
      <w:r w:rsidRPr="005E7548">
        <w:rPr>
          <w:rFonts w:ascii="Arial" w:eastAsia="Arial" w:hAnsi="Arial" w:cs="Arial"/>
          <w:lang w:val="uk-UA"/>
        </w:rPr>
        <w:t xml:space="preserve"> адресою</w:t>
      </w:r>
      <w:r w:rsidRPr="005E7548">
        <w:rPr>
          <w:rFonts w:ascii="Arial" w:hAnsi="Arial" w:cs="Arial"/>
          <w:lang w:val="uk-UA"/>
        </w:rPr>
        <w:t>:</w:t>
      </w:r>
      <w:r w:rsidRPr="005E7548">
        <w:rPr>
          <w:rFonts w:ascii="Arial" w:eastAsia="Arial" w:hAnsi="Arial" w:cs="Arial"/>
          <w:lang w:val="uk-UA"/>
        </w:rPr>
        <w:t xml:space="preserve"> м. Одеса, вул. Отамана Чепіги, б.29 </w:t>
      </w:r>
      <w:r w:rsidRPr="005E7548">
        <w:rPr>
          <w:rFonts w:ascii="Arial" w:eastAsia="Arial" w:hAnsi="Arial" w:cs="Arial"/>
          <w:lang w:val="uk-UA" w:eastAsia="ru-RU"/>
        </w:rPr>
        <w:t>(кімната №1, актова зала).</w:t>
      </w:r>
    </w:p>
    <w:p w:rsidR="005C7A29" w:rsidRPr="005E7548" w:rsidRDefault="005C7A29">
      <w:pPr>
        <w:jc w:val="both"/>
        <w:rPr>
          <w:rFonts w:ascii="Arial" w:hAnsi="Arial" w:cs="Arial"/>
          <w:lang w:val="uk-UA"/>
        </w:rPr>
      </w:pPr>
      <w:r w:rsidRPr="005E7548">
        <w:rPr>
          <w:rFonts w:ascii="Arial" w:hAnsi="Arial" w:cs="Arial"/>
          <w:lang w:val="uk-UA"/>
        </w:rPr>
        <w:t>Реєстрація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акціонерів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для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участі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загальних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зборах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відбудеться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день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та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місцем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9</w:t>
      </w:r>
      <w:r w:rsidRPr="005E7548">
        <w:rPr>
          <w:rFonts w:ascii="Arial" w:hAnsi="Arial" w:cs="Arial"/>
          <w:lang w:val="uk-UA"/>
        </w:rPr>
        <w:t>.00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10.45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відповідно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переліку</w:t>
      </w:r>
      <w:r w:rsidRPr="005E7548">
        <w:rPr>
          <w:rFonts w:ascii="Arial" w:eastAsia="Arial" w:hAnsi="Arial" w:cs="Arial"/>
          <w:lang w:val="uk-UA"/>
        </w:rPr>
        <w:t xml:space="preserve">  </w:t>
      </w:r>
      <w:r w:rsidRPr="005E7548">
        <w:rPr>
          <w:rFonts w:ascii="Arial" w:hAnsi="Arial" w:cs="Arial"/>
          <w:lang w:val="uk-UA"/>
        </w:rPr>
        <w:t>акціонерів,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які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мають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право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участь</w:t>
      </w:r>
      <w:r w:rsidRPr="005E7548">
        <w:rPr>
          <w:rFonts w:ascii="Arial" w:eastAsia="Arial" w:hAnsi="Arial" w:cs="Arial"/>
          <w:lang w:val="uk-UA"/>
        </w:rPr>
        <w:t xml:space="preserve">  </w:t>
      </w:r>
      <w:r w:rsidRPr="005E7548">
        <w:rPr>
          <w:rFonts w:ascii="Arial" w:hAnsi="Arial" w:cs="Arial"/>
          <w:lang w:val="uk-UA"/>
        </w:rPr>
        <w:t>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загальних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зборах,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складеному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станом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24.00</w:t>
      </w:r>
      <w:r w:rsidRPr="005E7548">
        <w:rPr>
          <w:rFonts w:ascii="Arial" w:eastAsia="Arial" w:hAnsi="Arial" w:cs="Arial"/>
          <w:lang w:val="uk-UA"/>
        </w:rPr>
        <w:t xml:space="preserve"> </w:t>
      </w:r>
      <w:r w:rsidR="00E258B9" w:rsidRPr="005E7548">
        <w:rPr>
          <w:rFonts w:ascii="Arial" w:eastAsia="Arial" w:hAnsi="Arial" w:cs="Arial"/>
          <w:bCs/>
          <w:lang w:val="uk-UA"/>
        </w:rPr>
        <w:t>11</w:t>
      </w:r>
      <w:r w:rsidRPr="005E7548">
        <w:rPr>
          <w:rFonts w:ascii="Arial" w:eastAsia="Arial" w:hAnsi="Arial" w:cs="Arial"/>
          <w:bCs/>
          <w:lang w:val="uk-UA"/>
        </w:rPr>
        <w:t xml:space="preserve"> квітня </w:t>
      </w:r>
      <w:r w:rsidR="0020735D" w:rsidRPr="005E7548">
        <w:rPr>
          <w:rFonts w:ascii="Arial" w:hAnsi="Arial" w:cs="Arial"/>
          <w:bCs/>
          <w:lang w:val="uk-UA"/>
        </w:rPr>
        <w:t>201</w:t>
      </w:r>
      <w:r w:rsidR="0020735D" w:rsidRPr="005E7548">
        <w:rPr>
          <w:rFonts w:ascii="Arial" w:hAnsi="Arial" w:cs="Arial"/>
          <w:bCs/>
        </w:rPr>
        <w:t>4</w:t>
      </w:r>
      <w:r w:rsidRPr="005E7548">
        <w:rPr>
          <w:rFonts w:ascii="Arial" w:eastAsia="Arial" w:hAnsi="Arial" w:cs="Arial"/>
          <w:bCs/>
          <w:lang w:val="uk-UA"/>
        </w:rPr>
        <w:t xml:space="preserve"> </w:t>
      </w:r>
      <w:r w:rsidRPr="005E7548">
        <w:rPr>
          <w:rFonts w:ascii="Arial" w:hAnsi="Arial" w:cs="Arial"/>
          <w:bCs/>
          <w:lang w:val="uk-UA"/>
        </w:rPr>
        <w:t>року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порядку,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встановленому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законодавством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депозитарну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систему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України.</w:t>
      </w:r>
      <w:r w:rsidRPr="005E7548">
        <w:rPr>
          <w:rFonts w:ascii="Arial" w:eastAsia="Arial" w:hAnsi="Arial" w:cs="Arial"/>
          <w:lang w:val="uk-UA"/>
        </w:rPr>
        <w:t xml:space="preserve"> </w:t>
      </w:r>
    </w:p>
    <w:p w:rsidR="005C7A29" w:rsidRPr="005E7548" w:rsidRDefault="005C7A29">
      <w:pPr>
        <w:tabs>
          <w:tab w:val="left" w:pos="9271"/>
        </w:tabs>
        <w:ind w:right="197"/>
        <w:jc w:val="both"/>
        <w:rPr>
          <w:rFonts w:ascii="Arial" w:hAnsi="Arial" w:cs="Arial"/>
          <w:lang w:val="uk-UA"/>
        </w:rPr>
      </w:pPr>
      <w:r w:rsidRPr="005E7548">
        <w:rPr>
          <w:rFonts w:ascii="Arial" w:hAnsi="Arial" w:cs="Arial"/>
          <w:lang w:val="uk-UA"/>
        </w:rPr>
        <w:t>Для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реєстрації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учасникам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необхідно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собі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мати: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документ,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що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посвідчує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особу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акціонера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або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його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представника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(паспорт),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представникам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акціонерів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додатково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мати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довіреність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та/або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інший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документ,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що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посвідчує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повноваження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представника,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оформлені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відповідно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чинного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законодавства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України.</w:t>
      </w:r>
    </w:p>
    <w:p w:rsidR="005C7A29" w:rsidRPr="005E7548" w:rsidRDefault="005C7A29">
      <w:pPr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Перелік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питань,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що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виносяться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на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голосування:</w:t>
      </w:r>
    </w:p>
    <w:p w:rsidR="005C7A29" w:rsidRPr="005E7548" w:rsidRDefault="005C7A29">
      <w:pPr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1.Обрання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членів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лічильної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комісії,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прийняття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рішення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про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припинення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їх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повноважень.</w:t>
      </w:r>
    </w:p>
    <w:p w:rsidR="005C7A29" w:rsidRPr="005E7548" w:rsidRDefault="005C7A29">
      <w:pPr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2.Обрання</w:t>
      </w:r>
      <w:r w:rsidRPr="005E7548">
        <w:rPr>
          <w:rFonts w:ascii="Arial" w:eastAsia="Arial" w:hAnsi="Arial" w:cs="Arial"/>
          <w:b/>
          <w:lang w:val="uk-UA"/>
        </w:rPr>
        <w:t xml:space="preserve"> голови та </w:t>
      </w:r>
      <w:r w:rsidRPr="005E7548">
        <w:rPr>
          <w:rFonts w:ascii="Arial" w:hAnsi="Arial" w:cs="Arial"/>
          <w:b/>
          <w:lang w:val="uk-UA"/>
        </w:rPr>
        <w:t>секретаря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зборів,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затвердження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регламенту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зборів.</w:t>
      </w:r>
    </w:p>
    <w:p w:rsidR="005C7A29" w:rsidRPr="005E7548" w:rsidRDefault="005C7A29">
      <w:pPr>
        <w:tabs>
          <w:tab w:val="left" w:pos="360"/>
        </w:tabs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3.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правління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hAnsi="Arial" w:cs="Arial"/>
          <w:b/>
          <w:lang w:val="uk-UA"/>
        </w:rPr>
        <w:t>2015</w:t>
      </w:r>
      <w:r w:rsidR="00A65157"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прийняття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рішення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наслідками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правління.</w:t>
      </w:r>
    </w:p>
    <w:p w:rsidR="005C7A29" w:rsidRPr="005E7548" w:rsidRDefault="005C7A29">
      <w:pPr>
        <w:tabs>
          <w:tab w:val="left" w:pos="360"/>
        </w:tabs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4.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eastAsia="Arial" w:hAnsi="Arial" w:cs="Arial"/>
          <w:b/>
          <w:lang w:val="uk-UA"/>
        </w:rPr>
        <w:t>наглядової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ради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товариства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hAnsi="Arial" w:cs="Arial"/>
          <w:b/>
          <w:lang w:val="uk-UA"/>
        </w:rPr>
        <w:t>2015</w:t>
      </w:r>
      <w:r w:rsidR="00A65157"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прийняття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рішення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наслідками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3C0748" w:rsidRPr="005E7548">
        <w:rPr>
          <w:rFonts w:ascii="Arial" w:eastAsia="Arial" w:hAnsi="Arial" w:cs="Arial"/>
          <w:b/>
          <w:lang w:val="uk-UA"/>
        </w:rPr>
        <w:t>наглядової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ради.</w:t>
      </w:r>
    </w:p>
    <w:p w:rsidR="005C7A29" w:rsidRPr="005E7548" w:rsidRDefault="005C7A29">
      <w:pPr>
        <w:tabs>
          <w:tab w:val="left" w:pos="360"/>
        </w:tabs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5.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ревізійної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комісії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товариства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hAnsi="Arial" w:cs="Arial"/>
          <w:b/>
          <w:lang w:val="uk-UA"/>
        </w:rPr>
        <w:t>2015</w:t>
      </w:r>
      <w:r w:rsidR="00A65157"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прийняття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рішення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наслідками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розгляду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ревізійної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комісії.</w:t>
      </w:r>
    </w:p>
    <w:p w:rsidR="005C7A29" w:rsidRPr="005E7548" w:rsidRDefault="005C7A29">
      <w:pPr>
        <w:tabs>
          <w:tab w:val="left" w:pos="360"/>
        </w:tabs>
        <w:jc w:val="both"/>
        <w:rPr>
          <w:rFonts w:ascii="Arial" w:eastAsia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6.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Затвердження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річного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звіту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товариства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hAnsi="Arial" w:cs="Arial"/>
          <w:b/>
          <w:lang w:val="uk-UA"/>
        </w:rPr>
        <w:t>2015</w:t>
      </w:r>
      <w:r w:rsidR="00A65157"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р.</w:t>
      </w:r>
    </w:p>
    <w:p w:rsidR="005C7A29" w:rsidRPr="005E7548" w:rsidRDefault="005C7A29">
      <w:pPr>
        <w:tabs>
          <w:tab w:val="left" w:pos="360"/>
        </w:tabs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eastAsia="Arial" w:hAnsi="Arial" w:cs="Arial"/>
          <w:b/>
          <w:lang w:val="uk-UA"/>
        </w:rPr>
        <w:t>7.</w:t>
      </w:r>
      <w:r w:rsidRPr="005E7548">
        <w:rPr>
          <w:rFonts w:ascii="Arial" w:hAnsi="Arial" w:cs="Arial"/>
          <w:b/>
          <w:lang w:val="uk-UA"/>
        </w:rPr>
        <w:t>Розподіл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прибутку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і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збитків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товариства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="00E258B9" w:rsidRPr="005E7548">
        <w:rPr>
          <w:rFonts w:ascii="Arial" w:hAnsi="Arial" w:cs="Arial"/>
          <w:b/>
          <w:lang w:val="uk-UA"/>
        </w:rPr>
        <w:t>2015</w:t>
      </w:r>
      <w:r w:rsidR="008F66BF" w:rsidRPr="005E7548">
        <w:rPr>
          <w:rFonts w:ascii="Arial" w:eastAsia="Arial" w:hAnsi="Arial" w:cs="Arial"/>
          <w:b/>
          <w:lang w:val="uk-UA"/>
        </w:rPr>
        <w:t xml:space="preserve"> </w:t>
      </w:r>
      <w:r w:rsidR="008F66BF" w:rsidRPr="005E7548">
        <w:rPr>
          <w:rFonts w:ascii="Arial" w:hAnsi="Arial" w:cs="Arial"/>
          <w:b/>
          <w:lang w:val="uk-UA"/>
        </w:rPr>
        <w:t>р</w:t>
      </w:r>
      <w:r w:rsidRPr="005E7548">
        <w:rPr>
          <w:rFonts w:ascii="Arial" w:hAnsi="Arial" w:cs="Arial"/>
          <w:b/>
          <w:lang w:val="uk-UA"/>
        </w:rPr>
        <w:t>.,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затвердження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розміру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річних</w:t>
      </w:r>
      <w:r w:rsidRPr="005E7548">
        <w:rPr>
          <w:rFonts w:ascii="Arial" w:eastAsia="Arial" w:hAnsi="Arial" w:cs="Arial"/>
          <w:b/>
          <w:lang w:val="uk-UA"/>
        </w:rPr>
        <w:t xml:space="preserve"> </w:t>
      </w:r>
      <w:r w:rsidRPr="005E7548">
        <w:rPr>
          <w:rFonts w:ascii="Arial" w:hAnsi="Arial" w:cs="Arial"/>
          <w:b/>
          <w:lang w:val="uk-UA"/>
        </w:rPr>
        <w:t>дивідендів.</w:t>
      </w:r>
    </w:p>
    <w:p w:rsidR="005E7548" w:rsidRDefault="00483C1C">
      <w:pPr>
        <w:jc w:val="both"/>
        <w:rPr>
          <w:rFonts w:ascii="Arial" w:hAnsi="Arial" w:cs="Arial"/>
          <w:b/>
          <w:lang w:val="uk-UA"/>
        </w:rPr>
      </w:pPr>
      <w:r w:rsidRPr="005E7548">
        <w:rPr>
          <w:rFonts w:ascii="Arial" w:hAnsi="Arial" w:cs="Arial"/>
          <w:b/>
          <w:lang w:val="uk-UA"/>
        </w:rPr>
        <w:t>8.Внесення змін до Єдиного державного реєстру юридичних осіб та фізичних осіб-підприємців</w:t>
      </w:r>
    </w:p>
    <w:p w:rsidR="00D43AC8" w:rsidRDefault="00D43AC8">
      <w:pPr>
        <w:jc w:val="both"/>
        <w:rPr>
          <w:rFonts w:ascii="Arial" w:hAnsi="Arial" w:cs="Arial"/>
          <w:b/>
          <w:lang w:val="uk-UA"/>
        </w:rPr>
      </w:pPr>
    </w:p>
    <w:p w:rsidR="005C7A29" w:rsidRPr="005E7548" w:rsidRDefault="005C7A29">
      <w:pPr>
        <w:jc w:val="both"/>
        <w:rPr>
          <w:rFonts w:ascii="Arial" w:hAnsi="Arial" w:cs="Arial"/>
          <w:lang w:val="uk-UA"/>
        </w:rPr>
      </w:pPr>
      <w:r w:rsidRPr="005E7548">
        <w:rPr>
          <w:rFonts w:ascii="Arial" w:hAnsi="Arial" w:cs="Arial"/>
          <w:lang w:val="uk-UA"/>
        </w:rPr>
        <w:t>Від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дати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надіслання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повідомлення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загальних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дати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загальних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</w:t>
      </w:r>
      <w:r w:rsidRPr="005E7548">
        <w:rPr>
          <w:rFonts w:ascii="Arial" w:hAnsi="Arial" w:cs="Arial"/>
          <w:lang w:val="uk-UA"/>
        </w:rPr>
        <w:t>к</w:t>
      </w:r>
      <w:r w:rsidRPr="005E7548">
        <w:rPr>
          <w:rFonts w:ascii="Arial" w:hAnsi="Arial" w:cs="Arial"/>
          <w:lang w:val="uk-UA"/>
        </w:rPr>
        <w:t>ціонери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можуть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ознайомитися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матеріалами,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пов</w:t>
      </w:r>
      <w:r w:rsidRPr="005E7548">
        <w:rPr>
          <w:rFonts w:ascii="Arial" w:eastAsia="Arial" w:hAnsi="Arial" w:cs="Arial"/>
          <w:lang w:val="uk-UA"/>
        </w:rPr>
        <w:t>’</w:t>
      </w:r>
      <w:r w:rsidRPr="005E7548">
        <w:rPr>
          <w:rFonts w:ascii="Arial" w:hAnsi="Arial" w:cs="Arial"/>
          <w:lang w:val="uk-UA"/>
        </w:rPr>
        <w:t>язаними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порядком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денним,</w:t>
      </w:r>
      <w:r w:rsidRPr="005E7548">
        <w:rPr>
          <w:rFonts w:ascii="Arial" w:eastAsia="Arial" w:hAnsi="Arial" w:cs="Arial"/>
          <w:lang w:val="uk-UA"/>
        </w:rPr>
        <w:t xml:space="preserve">  </w:t>
      </w:r>
      <w:r w:rsidRPr="005E7548">
        <w:rPr>
          <w:rFonts w:ascii="Arial" w:hAnsi="Arial" w:cs="Arial"/>
          <w:lang w:val="uk-UA"/>
        </w:rPr>
        <w:t>за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адресою:</w:t>
      </w:r>
      <w:r w:rsidRPr="005E7548">
        <w:rPr>
          <w:rFonts w:ascii="Arial" w:eastAsia="Arial" w:hAnsi="Arial" w:cs="Arial"/>
          <w:lang w:val="uk-UA"/>
        </w:rPr>
        <w:t xml:space="preserve"> м. Одеса, Отам</w:t>
      </w:r>
      <w:r w:rsidRPr="005E7548">
        <w:rPr>
          <w:rFonts w:ascii="Arial" w:eastAsia="Arial" w:hAnsi="Arial" w:cs="Arial"/>
          <w:lang w:val="uk-UA"/>
        </w:rPr>
        <w:t>а</w:t>
      </w:r>
      <w:r w:rsidRPr="005E7548">
        <w:rPr>
          <w:rFonts w:ascii="Arial" w:eastAsia="Arial" w:hAnsi="Arial" w:cs="Arial"/>
          <w:lang w:val="uk-UA"/>
        </w:rPr>
        <w:t xml:space="preserve">на Чепіги, б.29  кабінет </w:t>
      </w:r>
      <w:r w:rsidR="00540BF6" w:rsidRPr="005E7548">
        <w:rPr>
          <w:rFonts w:ascii="Arial" w:hAnsi="Arial" w:cs="Arial"/>
          <w:lang w:val="uk-UA"/>
        </w:rPr>
        <w:t>№ 8</w:t>
      </w:r>
      <w:r w:rsidRPr="005E7548">
        <w:rPr>
          <w:rFonts w:ascii="Arial" w:eastAsia="Arial" w:hAnsi="Arial" w:cs="Arial"/>
          <w:lang w:val="uk-UA"/>
        </w:rPr>
        <w:t xml:space="preserve">  з </w:t>
      </w:r>
      <w:r w:rsidRPr="005E7548">
        <w:rPr>
          <w:rFonts w:ascii="Arial" w:hAnsi="Arial" w:cs="Arial"/>
          <w:lang w:val="uk-UA"/>
        </w:rPr>
        <w:t>понеділка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</w:t>
      </w:r>
      <w:r w:rsidRPr="005E7548">
        <w:rPr>
          <w:rFonts w:ascii="Arial" w:eastAsia="Arial" w:hAnsi="Arial" w:cs="Arial"/>
          <w:lang w:val="uk-UA"/>
        </w:rPr>
        <w:t>”</w:t>
      </w:r>
      <w:r w:rsidRPr="005E7548">
        <w:rPr>
          <w:rFonts w:ascii="Arial" w:hAnsi="Arial" w:cs="Arial"/>
          <w:lang w:val="uk-UA"/>
        </w:rPr>
        <w:t>ятницю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10.00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13.00,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день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– </w:t>
      </w:r>
      <w:r w:rsidRPr="005E7548">
        <w:rPr>
          <w:rFonts w:ascii="Arial" w:hAnsi="Arial" w:cs="Arial"/>
          <w:lang w:val="uk-UA"/>
        </w:rPr>
        <w:t>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місці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їх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проведення.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Посадова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особа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товариства,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відповідальна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порядок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ознайомлення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акціонерів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документами</w:t>
      </w:r>
      <w:r w:rsidRPr="005E7548">
        <w:rPr>
          <w:rFonts w:ascii="Arial" w:eastAsia="Arial" w:hAnsi="Arial" w:cs="Arial"/>
          <w:lang w:val="uk-UA"/>
        </w:rPr>
        <w:t xml:space="preserve"> – </w:t>
      </w:r>
      <w:r w:rsidR="00540BF6" w:rsidRPr="005E7548">
        <w:rPr>
          <w:rFonts w:ascii="Arial" w:hAnsi="Arial" w:cs="Arial"/>
          <w:lang w:val="uk-UA"/>
        </w:rPr>
        <w:t>начальник відділу кадрів Ляховецька С.А. тел (048)7713357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Письмові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пропозиції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щодо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порядку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денного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надаються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не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пізніше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20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днів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до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дати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проведення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зборів.</w:t>
      </w:r>
    </w:p>
    <w:p w:rsidR="005C7A29" w:rsidRPr="005E7548" w:rsidRDefault="005C7A29">
      <w:pPr>
        <w:jc w:val="both"/>
        <w:rPr>
          <w:rFonts w:ascii="Arial" w:eastAsia="Arial" w:hAnsi="Arial" w:cs="Arial"/>
          <w:sz w:val="12"/>
          <w:lang w:val="uk-UA"/>
        </w:rPr>
      </w:pPr>
      <w:r w:rsidRPr="005E7548">
        <w:rPr>
          <w:rFonts w:ascii="Arial" w:hAnsi="Arial" w:cs="Arial"/>
          <w:lang w:val="uk-UA"/>
        </w:rPr>
        <w:t>Тел.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(048)</w:t>
      </w:r>
      <w:r w:rsidRPr="005E7548">
        <w:rPr>
          <w:rFonts w:ascii="Arial" w:eastAsia="Arial" w:hAnsi="Arial" w:cs="Arial"/>
          <w:lang w:val="uk-UA"/>
        </w:rPr>
        <w:t xml:space="preserve"> 723-21-38</w:t>
      </w:r>
      <w:r w:rsidRPr="005E7548">
        <w:rPr>
          <w:rFonts w:ascii="Arial" w:hAnsi="Arial" w:cs="Arial"/>
          <w:lang w:val="uk-UA"/>
        </w:rPr>
        <w:tab/>
      </w:r>
      <w:r w:rsidRPr="005E7548">
        <w:rPr>
          <w:rFonts w:ascii="Arial" w:hAnsi="Arial" w:cs="Arial"/>
          <w:lang w:val="uk-UA"/>
        </w:rPr>
        <w:tab/>
      </w:r>
      <w:r w:rsidRPr="005E7548">
        <w:rPr>
          <w:rFonts w:ascii="Arial" w:hAnsi="Arial" w:cs="Arial"/>
          <w:lang w:val="uk-UA"/>
        </w:rPr>
        <w:tab/>
      </w:r>
      <w:r w:rsidRPr="005E7548">
        <w:rPr>
          <w:rFonts w:ascii="Arial" w:hAnsi="Arial" w:cs="Arial"/>
          <w:lang w:val="uk-UA"/>
        </w:rPr>
        <w:tab/>
      </w:r>
      <w:r w:rsidRPr="005E7548">
        <w:rPr>
          <w:rFonts w:ascii="Arial" w:eastAsia="Arial" w:hAnsi="Arial" w:cs="Arial"/>
          <w:lang w:val="uk-UA"/>
        </w:rPr>
        <w:t xml:space="preserve">                                                         </w:t>
      </w:r>
      <w:r w:rsidR="00E258B9" w:rsidRPr="005E7548">
        <w:rPr>
          <w:rFonts w:ascii="Arial" w:eastAsia="Arial" w:hAnsi="Arial" w:cs="Arial"/>
          <w:lang w:val="uk-UA"/>
        </w:rPr>
        <w:t>Наглядова</w:t>
      </w:r>
      <w:r w:rsidRPr="005E7548">
        <w:rPr>
          <w:rFonts w:ascii="Arial" w:eastAsia="Arial" w:hAnsi="Arial" w:cs="Arial"/>
          <w:lang w:val="uk-UA"/>
        </w:rPr>
        <w:t xml:space="preserve"> </w:t>
      </w:r>
      <w:r w:rsidRPr="005E7548">
        <w:rPr>
          <w:rFonts w:ascii="Arial" w:hAnsi="Arial" w:cs="Arial"/>
          <w:lang w:val="uk-UA"/>
        </w:rPr>
        <w:t>рада</w:t>
      </w:r>
      <w:r w:rsidRPr="005E7548">
        <w:rPr>
          <w:rFonts w:ascii="Arial" w:eastAsia="Arial" w:hAnsi="Arial" w:cs="Arial"/>
          <w:lang w:val="uk-UA"/>
        </w:rPr>
        <w:t xml:space="preserve">             </w:t>
      </w:r>
    </w:p>
    <w:p w:rsidR="005E7548" w:rsidRDefault="005C7A29" w:rsidP="005E7548">
      <w:pPr>
        <w:ind w:left="142"/>
        <w:jc w:val="both"/>
        <w:rPr>
          <w:lang w:val="uk-UA"/>
        </w:rPr>
      </w:pPr>
      <w:r w:rsidRPr="005E7548">
        <w:rPr>
          <w:rFonts w:ascii="Arial" w:eastAsia="Arial" w:hAnsi="Arial" w:cs="Arial"/>
          <w:sz w:val="12"/>
          <w:lang w:val="uk-UA"/>
        </w:rPr>
        <w:t xml:space="preserve">            </w:t>
      </w:r>
      <w:r w:rsidRPr="005E7548">
        <w:rPr>
          <w:lang w:val="uk-UA"/>
        </w:rPr>
        <w:t xml:space="preserve"> </w:t>
      </w:r>
    </w:p>
    <w:p w:rsidR="005C7A29" w:rsidRPr="005E7548" w:rsidRDefault="00E07F22" w:rsidP="005E7548">
      <w:pPr>
        <w:ind w:left="142"/>
        <w:jc w:val="both"/>
        <w:rPr>
          <w:sz w:val="8"/>
          <w:lang w:val="uk-UA"/>
        </w:rPr>
      </w:pPr>
      <w:r w:rsidRPr="005E7548">
        <w:rPr>
          <w:rFonts w:ascii="Arial" w:hAnsi="Arial" w:cs="Arial"/>
          <w:lang w:val="uk-UA"/>
        </w:rPr>
        <w:t xml:space="preserve">         </w:t>
      </w:r>
      <w:r w:rsidR="005C7A29" w:rsidRPr="005E7548">
        <w:rPr>
          <w:rFonts w:ascii="Arial" w:hAnsi="Arial" w:cs="Arial"/>
          <w:lang w:val="uk-UA"/>
        </w:rPr>
        <w:t>Основні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показники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фінансово-господарської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діяльності</w:t>
      </w:r>
      <w:r w:rsidR="005C7A29" w:rsidRPr="005E7548">
        <w:rPr>
          <w:rFonts w:ascii="Arial" w:eastAsia="Arial" w:hAnsi="Arial" w:cs="Arial"/>
          <w:lang w:val="uk-UA"/>
        </w:rPr>
        <w:t xml:space="preserve"> товариства </w:t>
      </w:r>
      <w:r w:rsidR="005C7A29" w:rsidRPr="005E7548">
        <w:rPr>
          <w:rFonts w:ascii="Arial" w:hAnsi="Arial" w:cs="Arial"/>
          <w:lang w:val="uk-UA"/>
        </w:rPr>
        <w:t>(тис.</w:t>
      </w:r>
      <w:r w:rsidR="005C7A29" w:rsidRPr="005E7548">
        <w:rPr>
          <w:rFonts w:ascii="Arial" w:eastAsia="Arial" w:hAnsi="Arial" w:cs="Arial"/>
          <w:lang w:val="uk-UA"/>
        </w:rPr>
        <w:t xml:space="preserve"> </w:t>
      </w:r>
      <w:r w:rsidR="005C7A29" w:rsidRPr="005E7548">
        <w:rPr>
          <w:rFonts w:ascii="Arial" w:hAnsi="Arial" w:cs="Arial"/>
          <w:lang w:val="uk-UA"/>
        </w:rPr>
        <w:t>грн.)</w:t>
      </w:r>
    </w:p>
    <w:p w:rsidR="005C7A29" w:rsidRPr="005E7548" w:rsidRDefault="005C7A29">
      <w:pPr>
        <w:rPr>
          <w:sz w:val="8"/>
          <w:lang w:val="uk-UA"/>
        </w:rPr>
      </w:pPr>
    </w:p>
    <w:tbl>
      <w:tblPr>
        <w:tblW w:w="7795" w:type="dxa"/>
        <w:tblInd w:w="194" w:type="dxa"/>
        <w:tblLayout w:type="fixed"/>
        <w:tblLook w:val="0000"/>
      </w:tblPr>
      <w:tblGrid>
        <w:gridCol w:w="5275"/>
        <w:gridCol w:w="2510"/>
        <w:gridCol w:w="10"/>
      </w:tblGrid>
      <w:tr w:rsidR="00E40F15" w:rsidRPr="005E7548" w:rsidTr="00E40F15">
        <w:trPr>
          <w:cantSplit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F15" w:rsidRPr="005E7548" w:rsidRDefault="00E40F15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Найменування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показника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F15" w:rsidRPr="005E7548" w:rsidRDefault="00E40F15">
            <w:pPr>
              <w:overflowPunct/>
              <w:autoSpaceDE/>
              <w:textAlignment w:val="auto"/>
              <w:rPr>
                <w:rFonts w:ascii="Arial" w:hAnsi="Arial" w:cs="Arial"/>
                <w:lang w:val="uk-UA"/>
              </w:rPr>
            </w:pPr>
          </w:p>
        </w:tc>
      </w:tr>
      <w:tr w:rsidR="0040369A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A" w:rsidRPr="005E7548" w:rsidRDefault="0040369A">
            <w:pPr>
              <w:snapToGrid w:val="0"/>
              <w:rPr>
                <w:rFonts w:ascii="Arial" w:hAnsi="Arial" w:cs="Arial"/>
                <w:lang w:val="uk-UA"/>
              </w:rPr>
            </w:pPr>
            <w:proofErr w:type="spellStart"/>
            <w:r w:rsidRPr="005E7548">
              <w:rPr>
                <w:rFonts w:ascii="Arial" w:hAnsi="Arial" w:cs="Arial"/>
                <w:lang w:val="en-US"/>
              </w:rPr>
              <w:t>Усього</w:t>
            </w:r>
            <w:proofErr w:type="spellEnd"/>
            <w:r w:rsidRPr="005E75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7548">
              <w:rPr>
                <w:rFonts w:ascii="Arial" w:hAnsi="Arial" w:cs="Arial"/>
                <w:lang w:val="en-US"/>
              </w:rPr>
              <w:t>активів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69A" w:rsidRPr="005E7548" w:rsidRDefault="00C00D81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16877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Основні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засоби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14665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Довгострокові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фінансові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інвестиції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-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Запаси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4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Сумарна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дебіторська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заборгованість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149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Грошові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кошти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та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їх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еквіваленти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1</w:t>
            </w:r>
          </w:p>
        </w:tc>
      </w:tr>
      <w:tr w:rsidR="0042731D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42731D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Нерозподілений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прибуток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(збиток)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1D" w:rsidRPr="005E7548" w:rsidRDefault="00C00D81" w:rsidP="00C00D81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(2180)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Власний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капітал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1570</w:t>
            </w:r>
            <w:r w:rsidR="00711918" w:rsidRPr="005E7548">
              <w:rPr>
                <w:rFonts w:ascii="Arial" w:hAnsi="Arial" w:cs="Arial"/>
              </w:rPr>
              <w:t>7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Статутний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капітал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2170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Довгострокові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зобов</w:t>
            </w:r>
            <w:r w:rsidRPr="005E7548">
              <w:rPr>
                <w:rFonts w:ascii="Arial" w:eastAsia="Arial" w:hAnsi="Arial" w:cs="Arial"/>
                <w:lang w:val="uk-UA"/>
              </w:rPr>
              <w:t>’</w:t>
            </w:r>
            <w:r w:rsidRPr="005E7548">
              <w:rPr>
                <w:rFonts w:ascii="Arial" w:hAnsi="Arial" w:cs="Arial"/>
                <w:lang w:val="uk-UA"/>
              </w:rPr>
              <w:t>язання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-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Поточні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зобов</w:t>
            </w:r>
            <w:r w:rsidRPr="005E7548">
              <w:rPr>
                <w:rFonts w:ascii="Arial" w:eastAsia="Arial" w:hAnsi="Arial" w:cs="Arial"/>
                <w:lang w:val="uk-UA"/>
              </w:rPr>
              <w:t>’</w:t>
            </w:r>
            <w:r w:rsidRPr="005E7548">
              <w:rPr>
                <w:rFonts w:ascii="Arial" w:hAnsi="Arial" w:cs="Arial"/>
                <w:lang w:val="uk-UA"/>
              </w:rPr>
              <w:t>язання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202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Чистий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прибуток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(збиток)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(5)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Середньорічна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кількість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акцій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(шт.)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1446477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Кількість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власних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акцій,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викуплених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протягом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періоду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(шт.)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0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Загальна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сума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коштів,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витрачених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на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викуп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власних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акцій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протягом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періоду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0</w:t>
            </w:r>
          </w:p>
        </w:tc>
      </w:tr>
      <w:tr w:rsidR="0037551E" w:rsidRPr="005E7548" w:rsidTr="00E40F15">
        <w:trPr>
          <w:gridAfter w:val="1"/>
          <w:wAfter w:w="10" w:type="dxa"/>
        </w:trPr>
        <w:tc>
          <w:tcPr>
            <w:tcW w:w="5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51E" w:rsidRPr="005E7548" w:rsidRDefault="0037551E">
            <w:pPr>
              <w:snapToGrid w:val="0"/>
              <w:rPr>
                <w:rFonts w:ascii="Arial" w:hAnsi="Arial" w:cs="Arial"/>
                <w:lang w:val="uk-UA"/>
              </w:rPr>
            </w:pPr>
            <w:r w:rsidRPr="005E7548">
              <w:rPr>
                <w:rFonts w:ascii="Arial" w:hAnsi="Arial" w:cs="Arial"/>
                <w:lang w:val="uk-UA"/>
              </w:rPr>
              <w:t>Чисельність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працівників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на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кінець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періоду</w:t>
            </w:r>
            <w:r w:rsidRPr="005E7548">
              <w:rPr>
                <w:rFonts w:ascii="Arial" w:eastAsia="Arial" w:hAnsi="Arial" w:cs="Arial"/>
                <w:lang w:val="uk-UA"/>
              </w:rPr>
              <w:t xml:space="preserve"> </w:t>
            </w:r>
            <w:r w:rsidRPr="005E7548">
              <w:rPr>
                <w:rFonts w:ascii="Arial" w:hAnsi="Arial" w:cs="Arial"/>
                <w:lang w:val="uk-UA"/>
              </w:rPr>
              <w:t>(осіб)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51E" w:rsidRPr="005E7548" w:rsidRDefault="00C00D81">
            <w:pPr>
              <w:snapToGrid w:val="0"/>
              <w:jc w:val="center"/>
              <w:rPr>
                <w:rFonts w:ascii="Arial" w:hAnsi="Arial" w:cs="Arial"/>
              </w:rPr>
            </w:pPr>
            <w:r w:rsidRPr="005E7548">
              <w:rPr>
                <w:rFonts w:ascii="Arial" w:hAnsi="Arial" w:cs="Arial"/>
              </w:rPr>
              <w:t>13</w:t>
            </w:r>
          </w:p>
        </w:tc>
      </w:tr>
    </w:tbl>
    <w:p w:rsidR="00F32B2A" w:rsidRPr="005E7548" w:rsidRDefault="00F32B2A" w:rsidP="00EA0FB4">
      <w:pPr>
        <w:pStyle w:val="HTML"/>
        <w:rPr>
          <w:lang w:val="uk-UA"/>
        </w:rPr>
      </w:pPr>
      <w:r w:rsidRPr="005E754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sectPr w:rsidR="00F32B2A" w:rsidRPr="005E7548" w:rsidSect="00E40F15">
      <w:pgSz w:w="11906" w:h="16838"/>
      <w:pgMar w:top="284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4540"/>
    <w:rsid w:val="0003668D"/>
    <w:rsid w:val="00104806"/>
    <w:rsid w:val="00197340"/>
    <w:rsid w:val="0020735D"/>
    <w:rsid w:val="002C1E6E"/>
    <w:rsid w:val="0037551E"/>
    <w:rsid w:val="003C0748"/>
    <w:rsid w:val="0040369A"/>
    <w:rsid w:val="0042731D"/>
    <w:rsid w:val="00483C1C"/>
    <w:rsid w:val="00540BF6"/>
    <w:rsid w:val="005606E8"/>
    <w:rsid w:val="005749DA"/>
    <w:rsid w:val="005A04B2"/>
    <w:rsid w:val="005C7A29"/>
    <w:rsid w:val="005E7548"/>
    <w:rsid w:val="00711918"/>
    <w:rsid w:val="00741A25"/>
    <w:rsid w:val="00897127"/>
    <w:rsid w:val="008F4540"/>
    <w:rsid w:val="008F66BF"/>
    <w:rsid w:val="009D58A3"/>
    <w:rsid w:val="00A65157"/>
    <w:rsid w:val="00AA6781"/>
    <w:rsid w:val="00B371CE"/>
    <w:rsid w:val="00C00D81"/>
    <w:rsid w:val="00D43AC8"/>
    <w:rsid w:val="00D51660"/>
    <w:rsid w:val="00DD2670"/>
    <w:rsid w:val="00DF7C4A"/>
    <w:rsid w:val="00E07F22"/>
    <w:rsid w:val="00E258B9"/>
    <w:rsid w:val="00E3071F"/>
    <w:rsid w:val="00E40F15"/>
    <w:rsid w:val="00EA0FB4"/>
    <w:rsid w:val="00F3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CE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B371CE"/>
    <w:pPr>
      <w:keepNext/>
      <w:numPr>
        <w:numId w:val="1"/>
      </w:numPr>
      <w:outlineLvl w:val="0"/>
    </w:pPr>
    <w:rPr>
      <w:rFonts w:ascii="Arial" w:hAnsi="Arial" w:cs="Arial"/>
      <w:b/>
      <w:sz w:val="24"/>
      <w:lang w:val="uk-UA"/>
    </w:rPr>
  </w:style>
  <w:style w:type="paragraph" w:styleId="2">
    <w:name w:val="heading 2"/>
    <w:basedOn w:val="a"/>
    <w:next w:val="a"/>
    <w:qFormat/>
    <w:rsid w:val="00B371CE"/>
    <w:pPr>
      <w:keepNext/>
      <w:numPr>
        <w:ilvl w:val="1"/>
        <w:numId w:val="1"/>
      </w:numPr>
      <w:ind w:left="851" w:right="623" w:firstLine="0"/>
      <w:jc w:val="center"/>
      <w:outlineLvl w:val="1"/>
    </w:pPr>
    <w:rPr>
      <w:rFonts w:ascii="Arial" w:hAnsi="Arial" w:cs="Arial"/>
      <w:b/>
      <w:sz w:val="24"/>
      <w:lang w:val="uk-UA"/>
    </w:rPr>
  </w:style>
  <w:style w:type="paragraph" w:styleId="3">
    <w:name w:val="heading 3"/>
    <w:basedOn w:val="a"/>
    <w:next w:val="a"/>
    <w:qFormat/>
    <w:rsid w:val="00B371C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1CE"/>
  </w:style>
  <w:style w:type="character" w:customStyle="1" w:styleId="WW-Absatz-Standardschriftart">
    <w:name w:val="WW-Absatz-Standardschriftart"/>
    <w:rsid w:val="00B371CE"/>
  </w:style>
  <w:style w:type="character" w:customStyle="1" w:styleId="WW-Absatz-Standardschriftart1">
    <w:name w:val="WW-Absatz-Standardschriftart1"/>
    <w:rsid w:val="00B371CE"/>
  </w:style>
  <w:style w:type="character" w:customStyle="1" w:styleId="WW-Absatz-Standardschriftart11">
    <w:name w:val="WW-Absatz-Standardschriftart11"/>
    <w:rsid w:val="00B371CE"/>
  </w:style>
  <w:style w:type="character" w:customStyle="1" w:styleId="WW-Absatz-Standardschriftart111">
    <w:name w:val="WW-Absatz-Standardschriftart111"/>
    <w:rsid w:val="00B371CE"/>
  </w:style>
  <w:style w:type="character" w:customStyle="1" w:styleId="WW-Absatz-Standardschriftart1111">
    <w:name w:val="WW-Absatz-Standardschriftart1111"/>
    <w:rsid w:val="00B371CE"/>
  </w:style>
  <w:style w:type="character" w:customStyle="1" w:styleId="WW-Absatz-Standardschriftart11111">
    <w:name w:val="WW-Absatz-Standardschriftart11111"/>
    <w:rsid w:val="00B371CE"/>
  </w:style>
  <w:style w:type="character" w:customStyle="1" w:styleId="10">
    <w:name w:val="Основной шрифт абзаца1"/>
    <w:rsid w:val="00B371CE"/>
  </w:style>
  <w:style w:type="character" w:customStyle="1" w:styleId="a3">
    <w:name w:val="Символ нумерации"/>
    <w:rsid w:val="00B371CE"/>
  </w:style>
  <w:style w:type="paragraph" w:customStyle="1" w:styleId="a4">
    <w:name w:val="Заголовок"/>
    <w:basedOn w:val="a"/>
    <w:next w:val="a5"/>
    <w:rsid w:val="00B371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371CE"/>
    <w:pPr>
      <w:spacing w:after="120"/>
    </w:pPr>
  </w:style>
  <w:style w:type="paragraph" w:styleId="a6">
    <w:name w:val="List"/>
    <w:basedOn w:val="a5"/>
    <w:rsid w:val="00B371CE"/>
    <w:rPr>
      <w:rFonts w:cs="Mangal"/>
    </w:rPr>
  </w:style>
  <w:style w:type="paragraph" w:styleId="a7">
    <w:name w:val="caption"/>
    <w:basedOn w:val="a"/>
    <w:qFormat/>
    <w:rsid w:val="00B371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371CE"/>
    <w:pPr>
      <w:suppressLineNumbers/>
    </w:pPr>
    <w:rPr>
      <w:rFonts w:cs="Mangal"/>
    </w:rPr>
  </w:style>
  <w:style w:type="paragraph" w:customStyle="1" w:styleId="12">
    <w:name w:val="Текст1"/>
    <w:basedOn w:val="a"/>
    <w:rsid w:val="00B371CE"/>
    <w:rPr>
      <w:rFonts w:ascii="Courier New" w:hAnsi="Courier New" w:cs="Courier New"/>
    </w:rPr>
  </w:style>
  <w:style w:type="paragraph" w:customStyle="1" w:styleId="a8">
    <w:name w:val="Знак"/>
    <w:basedOn w:val="a"/>
    <w:rsid w:val="00B371CE"/>
    <w:pPr>
      <w:overflowPunct/>
      <w:autoSpaceDE/>
      <w:spacing w:after="160" w:line="240" w:lineRule="exact"/>
      <w:textAlignment w:val="auto"/>
    </w:pPr>
    <w:rPr>
      <w:rFonts w:ascii="Verdana" w:hAnsi="Verdana" w:cs="Verdana"/>
      <w:lang w:val="en-US"/>
    </w:rPr>
  </w:style>
  <w:style w:type="paragraph" w:customStyle="1" w:styleId="a9">
    <w:name w:val="Знак Знак Знак Знак Знак Знак Знак Знак Знак Знак Знак Знак"/>
    <w:basedOn w:val="a"/>
    <w:rsid w:val="00B371CE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aa">
    <w:name w:val="Содержимое таблицы"/>
    <w:basedOn w:val="a"/>
    <w:rsid w:val="00B371CE"/>
    <w:pPr>
      <w:suppressLineNumbers/>
    </w:pPr>
  </w:style>
  <w:style w:type="paragraph" w:customStyle="1" w:styleId="ab">
    <w:name w:val="Заголовок таблицы"/>
    <w:basedOn w:val="aa"/>
    <w:rsid w:val="00B371CE"/>
    <w:pPr>
      <w:jc w:val="center"/>
    </w:pPr>
    <w:rPr>
      <w:b/>
      <w:bCs/>
    </w:rPr>
  </w:style>
  <w:style w:type="paragraph" w:styleId="HTML">
    <w:name w:val="HTML Preformatted"/>
    <w:basedOn w:val="a"/>
    <w:link w:val="HTML0"/>
    <w:unhideWhenUsed/>
    <w:rsid w:val="00F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32B2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</dc:creator>
  <cp:lastModifiedBy>user</cp:lastModifiedBy>
  <cp:revision>2</cp:revision>
  <cp:lastPrinted>2016-03-03T11:17:00Z</cp:lastPrinted>
  <dcterms:created xsi:type="dcterms:W3CDTF">2016-03-09T12:43:00Z</dcterms:created>
  <dcterms:modified xsi:type="dcterms:W3CDTF">2016-03-09T12:43:00Z</dcterms:modified>
</cp:coreProperties>
</file>